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0501" w:rsidRDefault="00F90501">
      <w:pPr>
        <w:ind w:left="0" w:hanging="2"/>
        <w:jc w:val="both"/>
        <w:rPr>
          <w:rFonts w:ascii="Arial" w:eastAsia="Arial" w:hAnsi="Arial" w:cs="Arial"/>
          <w:color w:val="595959"/>
          <w:sz w:val="22"/>
          <w:szCs w:val="22"/>
        </w:rPr>
      </w:pPr>
      <w:bookmarkStart w:id="0" w:name="bookmark=id.gjdgxs" w:colFirst="0" w:colLast="0"/>
      <w:bookmarkEnd w:id="0"/>
    </w:p>
    <w:p w14:paraId="00000002" w14:textId="77777777" w:rsidR="00F90501" w:rsidRDefault="00F90501">
      <w:pPr>
        <w:ind w:left="0" w:hanging="2"/>
        <w:jc w:val="both"/>
        <w:rPr>
          <w:rFonts w:ascii="Arial" w:eastAsia="Arial" w:hAnsi="Arial" w:cs="Arial"/>
          <w:color w:val="2E74B5"/>
          <w:sz w:val="22"/>
          <w:szCs w:val="22"/>
        </w:rPr>
      </w:pPr>
    </w:p>
    <w:p w14:paraId="00000003" w14:textId="77777777" w:rsidR="00F90501" w:rsidRDefault="002D2357">
      <w:pPr>
        <w:ind w:left="0" w:hanging="2"/>
        <w:jc w:val="center"/>
        <w:rPr>
          <w:rFonts w:ascii="Arial" w:eastAsia="Arial" w:hAnsi="Arial" w:cs="Arial"/>
          <w:color w:val="2E74B5"/>
          <w:sz w:val="22"/>
          <w:szCs w:val="22"/>
        </w:rPr>
      </w:pPr>
      <w:bookmarkStart w:id="1" w:name="_heading=h.30j0zll" w:colFirst="0" w:colLast="0"/>
      <w:bookmarkEnd w:id="1"/>
      <w:r>
        <w:rPr>
          <w:rFonts w:ascii="Arial" w:eastAsia="Arial" w:hAnsi="Arial" w:cs="Arial"/>
          <w:b/>
          <w:color w:val="2E74B5"/>
          <w:sz w:val="22"/>
          <w:szCs w:val="22"/>
        </w:rPr>
        <w:t>Note d’information à destination des personnes</w:t>
      </w:r>
    </w:p>
    <w:p w14:paraId="00000004" w14:textId="77777777" w:rsidR="00F90501" w:rsidRDefault="00F90501">
      <w:pPr>
        <w:ind w:left="0" w:hanging="2"/>
        <w:jc w:val="both"/>
        <w:rPr>
          <w:rFonts w:ascii="Arial" w:eastAsia="Arial" w:hAnsi="Arial" w:cs="Arial"/>
          <w:sz w:val="22"/>
          <w:szCs w:val="22"/>
        </w:rPr>
      </w:pPr>
    </w:p>
    <w:p w14:paraId="00000005" w14:textId="77777777" w:rsidR="00F90501" w:rsidRDefault="00F90501">
      <w:pPr>
        <w:ind w:left="0" w:hanging="2"/>
        <w:jc w:val="both"/>
        <w:rPr>
          <w:rFonts w:ascii="Calibri" w:eastAsia="Calibri" w:hAnsi="Calibri" w:cs="Calibri"/>
          <w:sz w:val="22"/>
          <w:szCs w:val="22"/>
        </w:rPr>
      </w:pPr>
    </w:p>
    <w:p w14:paraId="00000006" w14:textId="77777777" w:rsidR="00F90501" w:rsidRDefault="002D2357">
      <w:pPr>
        <w:numPr>
          <w:ilvl w:val="0"/>
          <w:numId w:val="1"/>
        </w:numPr>
        <w:ind w:left="0" w:hanging="2"/>
        <w:jc w:val="both"/>
        <w:rPr>
          <w:rFonts w:ascii="Calibri" w:eastAsia="Calibri" w:hAnsi="Calibri" w:cs="Calibri"/>
          <w:sz w:val="22"/>
          <w:szCs w:val="22"/>
        </w:rPr>
      </w:pPr>
      <w:r>
        <w:rPr>
          <w:rFonts w:ascii="Calibri" w:eastAsia="Calibri" w:hAnsi="Calibri" w:cs="Calibri"/>
          <w:b/>
          <w:sz w:val="22"/>
          <w:szCs w:val="22"/>
        </w:rPr>
        <w:t>Quels sont les traitements ou analyses effectués par l’UNPS ?</w:t>
      </w:r>
    </w:p>
    <w:p w14:paraId="00000007" w14:textId="77777777" w:rsidR="00F90501" w:rsidRDefault="00F90501">
      <w:pPr>
        <w:ind w:left="0" w:hanging="2"/>
        <w:jc w:val="both"/>
        <w:rPr>
          <w:rFonts w:ascii="Calibri" w:eastAsia="Calibri" w:hAnsi="Calibri" w:cs="Calibri"/>
          <w:sz w:val="22"/>
          <w:szCs w:val="22"/>
        </w:rPr>
      </w:pPr>
    </w:p>
    <w:p w14:paraId="00000008"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Dans le cadre de l’autorisation d’accéder aux données du SNDS délivrée par la C</w:t>
      </w:r>
      <w:sdt>
        <w:sdtPr>
          <w:tag w:val="goog_rdk_0"/>
          <w:id w:val="580955311"/>
        </w:sdtPr>
        <w:sdtEndPr/>
        <w:sdtContent>
          <w:r>
            <w:rPr>
              <w:rFonts w:ascii="Calibri" w:eastAsia="Calibri" w:hAnsi="Calibri" w:cs="Calibri"/>
              <w:sz w:val="22"/>
              <w:szCs w:val="22"/>
            </w:rPr>
            <w:t xml:space="preserve">ommission </w:t>
          </w:r>
        </w:sdtContent>
      </w:sdt>
      <w:r>
        <w:rPr>
          <w:rFonts w:ascii="Calibri" w:eastAsia="Calibri" w:hAnsi="Calibri" w:cs="Calibri"/>
          <w:sz w:val="22"/>
          <w:szCs w:val="22"/>
        </w:rPr>
        <w:t>N</w:t>
      </w:r>
      <w:sdt>
        <w:sdtPr>
          <w:tag w:val="goog_rdk_1"/>
          <w:id w:val="300198595"/>
        </w:sdtPr>
        <w:sdtEndPr/>
        <w:sdtContent>
          <w:r>
            <w:rPr>
              <w:rFonts w:ascii="Calibri" w:eastAsia="Calibri" w:hAnsi="Calibri" w:cs="Calibri"/>
              <w:sz w:val="22"/>
              <w:szCs w:val="22"/>
            </w:rPr>
            <w:t>ationale de l’</w:t>
          </w:r>
        </w:sdtContent>
      </w:sdt>
      <w:r>
        <w:rPr>
          <w:rFonts w:ascii="Calibri" w:eastAsia="Calibri" w:hAnsi="Calibri" w:cs="Calibri"/>
          <w:sz w:val="22"/>
          <w:szCs w:val="22"/>
        </w:rPr>
        <w:t>I</w:t>
      </w:r>
      <w:sdt>
        <w:sdtPr>
          <w:tag w:val="goog_rdk_2"/>
          <w:id w:val="1475178021"/>
        </w:sdtPr>
        <w:sdtEndPr/>
        <w:sdtContent>
          <w:r>
            <w:rPr>
              <w:rFonts w:ascii="Calibri" w:eastAsia="Calibri" w:hAnsi="Calibri" w:cs="Calibri"/>
              <w:sz w:val="22"/>
              <w:szCs w:val="22"/>
            </w:rPr>
            <w:t xml:space="preserve">nformatique et des </w:t>
          </w:r>
        </w:sdtContent>
      </w:sdt>
      <w:r>
        <w:rPr>
          <w:rFonts w:ascii="Calibri" w:eastAsia="Calibri" w:hAnsi="Calibri" w:cs="Calibri"/>
          <w:sz w:val="22"/>
          <w:szCs w:val="22"/>
        </w:rPr>
        <w:t>L</w:t>
      </w:r>
      <w:sdt>
        <w:sdtPr>
          <w:tag w:val="goog_rdk_3"/>
          <w:id w:val="-784351568"/>
        </w:sdtPr>
        <w:sdtEndPr/>
        <w:sdtContent>
          <w:r>
            <w:rPr>
              <w:rFonts w:ascii="Calibri" w:eastAsia="Calibri" w:hAnsi="Calibri" w:cs="Calibri"/>
              <w:sz w:val="22"/>
              <w:szCs w:val="22"/>
            </w:rPr>
            <w:t>ibertés (CNIL)</w:t>
          </w:r>
        </w:sdtContent>
      </w:sdt>
      <w:r>
        <w:rPr>
          <w:rFonts w:ascii="Calibri" w:eastAsia="Calibri" w:hAnsi="Calibri" w:cs="Calibri"/>
          <w:sz w:val="22"/>
          <w:szCs w:val="22"/>
        </w:rPr>
        <w:t xml:space="preserve"> le 17 septembre 2018, l’UNPS réalise, depuis cette date, quatre types d’analyses ou traitements des données relatives : </w:t>
      </w:r>
    </w:p>
    <w:p w14:paraId="00000009" w14:textId="77777777" w:rsidR="00F90501" w:rsidRDefault="00F90501">
      <w:pPr>
        <w:ind w:left="0" w:hanging="2"/>
        <w:jc w:val="both"/>
        <w:rPr>
          <w:rFonts w:ascii="Calibri" w:eastAsia="Calibri" w:hAnsi="Calibri" w:cs="Calibri"/>
          <w:color w:val="1F4E79"/>
          <w:sz w:val="22"/>
          <w:szCs w:val="22"/>
        </w:rPr>
      </w:pPr>
    </w:p>
    <w:p w14:paraId="0000000A" w14:textId="77777777" w:rsidR="00F90501" w:rsidRDefault="002D2357">
      <w:pPr>
        <w:numPr>
          <w:ilvl w:val="0"/>
          <w:numId w:val="2"/>
        </w:numPr>
        <w:ind w:hanging="2"/>
        <w:jc w:val="both"/>
        <w:rPr>
          <w:rFonts w:ascii="Calibri" w:eastAsia="Calibri" w:hAnsi="Calibri" w:cs="Calibri"/>
          <w:sz w:val="22"/>
          <w:szCs w:val="22"/>
        </w:rPr>
      </w:pPr>
      <w:r>
        <w:rPr>
          <w:rFonts w:ascii="Calibri" w:eastAsia="Calibri" w:hAnsi="Calibri" w:cs="Calibri"/>
          <w:color w:val="1F4E79"/>
          <w:sz w:val="22"/>
          <w:szCs w:val="22"/>
        </w:rPr>
        <w:t xml:space="preserve"> A la démographie des professions de santé</w:t>
      </w:r>
      <w:r>
        <w:rPr>
          <w:rFonts w:ascii="Calibri" w:eastAsia="Calibri" w:hAnsi="Calibri" w:cs="Calibri"/>
          <w:sz w:val="22"/>
          <w:szCs w:val="22"/>
        </w:rPr>
        <w:t xml:space="preserve"> : évolution des effectifs et densités, disparités territoriales, suivi de l'impact des incitations à l'installation dans les zones sous-denses, simulations de nouvelles mesures dans le cadre de futurs accords        </w:t>
      </w:r>
    </w:p>
    <w:p w14:paraId="0000000B" w14:textId="77777777" w:rsidR="00F90501" w:rsidRDefault="002D2357">
      <w:pPr>
        <w:numPr>
          <w:ilvl w:val="0"/>
          <w:numId w:val="2"/>
        </w:numPr>
        <w:ind w:hanging="2"/>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color w:val="1F4E79"/>
          <w:sz w:val="22"/>
          <w:szCs w:val="22"/>
        </w:rPr>
        <w:t>A la répartition de l'activité</w:t>
      </w:r>
      <w:r>
        <w:rPr>
          <w:rFonts w:ascii="Calibri" w:eastAsia="Calibri" w:hAnsi="Calibri" w:cs="Calibri"/>
          <w:sz w:val="22"/>
          <w:szCs w:val="22"/>
        </w:rPr>
        <w:t xml:space="preserve"> des professionnels de santé, en fonction des actes qu’ils effectuent et des différents profils de pratiques.</w:t>
      </w:r>
    </w:p>
    <w:p w14:paraId="0000000C" w14:textId="77777777" w:rsidR="00F90501" w:rsidRDefault="002D2357">
      <w:pPr>
        <w:numPr>
          <w:ilvl w:val="0"/>
          <w:numId w:val="2"/>
        </w:numPr>
        <w:ind w:hanging="2"/>
        <w:jc w:val="both"/>
        <w:rPr>
          <w:rFonts w:ascii="Calibri" w:eastAsia="Calibri" w:hAnsi="Calibri" w:cs="Calibri"/>
          <w:sz w:val="22"/>
          <w:szCs w:val="22"/>
        </w:rPr>
      </w:pPr>
      <w:r>
        <w:rPr>
          <w:rFonts w:ascii="Calibri" w:eastAsia="Calibri" w:hAnsi="Calibri" w:cs="Calibri"/>
          <w:color w:val="1F4E79"/>
          <w:sz w:val="22"/>
          <w:szCs w:val="22"/>
        </w:rPr>
        <w:t>Aux honoraires perçus par les professionnels de santé</w:t>
      </w:r>
      <w:r>
        <w:rPr>
          <w:rFonts w:ascii="Calibri" w:eastAsia="Calibri" w:hAnsi="Calibri" w:cs="Calibri"/>
          <w:sz w:val="22"/>
          <w:szCs w:val="22"/>
        </w:rPr>
        <w:t xml:space="preserve"> : montant global, répartition par zone géographique, distribution au sein des professions, évolution de ces différents éléments, suivi des mesures décidées dans les conventions signées avec l’Assurance maladie…</w:t>
      </w:r>
    </w:p>
    <w:p w14:paraId="0000000D" w14:textId="77777777" w:rsidR="00F90501" w:rsidRDefault="002D2357">
      <w:pPr>
        <w:numPr>
          <w:ilvl w:val="0"/>
          <w:numId w:val="2"/>
        </w:numPr>
        <w:ind w:hanging="2"/>
        <w:jc w:val="both"/>
        <w:rPr>
          <w:rFonts w:ascii="Calibri" w:eastAsia="Calibri" w:hAnsi="Calibri" w:cs="Calibri"/>
          <w:sz w:val="22"/>
          <w:szCs w:val="22"/>
        </w:rPr>
      </w:pPr>
      <w:r>
        <w:rPr>
          <w:rFonts w:ascii="Calibri" w:eastAsia="Calibri" w:hAnsi="Calibri" w:cs="Calibri"/>
          <w:color w:val="1F4E79"/>
          <w:sz w:val="22"/>
          <w:szCs w:val="22"/>
        </w:rPr>
        <w:t>Aux objectifs de maîtrise médicalisée</w:t>
      </w:r>
    </w:p>
    <w:p w14:paraId="0000000E" w14:textId="77777777" w:rsidR="00F90501" w:rsidRDefault="00F90501">
      <w:pPr>
        <w:ind w:left="0" w:hanging="2"/>
        <w:jc w:val="both"/>
        <w:rPr>
          <w:rFonts w:ascii="Calibri" w:eastAsia="Calibri" w:hAnsi="Calibri" w:cs="Calibri"/>
          <w:sz w:val="22"/>
          <w:szCs w:val="22"/>
        </w:rPr>
      </w:pPr>
    </w:p>
    <w:p w14:paraId="0000000F"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Ces études permettent d’extraire des données mises à disposition de l’UNPS et de ses syndicats membres afin de leur donner les moyens de négocier de manière éclairée avec l’Union Nationale des Caisses d’Assurance Maladie (UNCAM) et, le cas échéant, l’Union Nationale des Complémentaires Santé (UNOCAM). Elles permettent par exemple d’analyser les problématiques de démographie professionnelle ou de répartition des activités qui restent au cœur des préoccupations des politiques de santé et de la population.</w:t>
      </w:r>
    </w:p>
    <w:p w14:paraId="00000010" w14:textId="77777777" w:rsidR="00F90501" w:rsidRDefault="00F90501">
      <w:pPr>
        <w:ind w:left="0" w:hanging="2"/>
        <w:jc w:val="both"/>
        <w:rPr>
          <w:rFonts w:ascii="Calibri" w:eastAsia="Calibri" w:hAnsi="Calibri" w:cs="Calibri"/>
          <w:sz w:val="22"/>
          <w:szCs w:val="22"/>
        </w:rPr>
      </w:pPr>
    </w:p>
    <w:p w14:paraId="00000011" w14:textId="2CECF47C"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La réalisation de ces études s’inscrit dans le cadre de l’exécution d’une mission d’intérêt public dans le domaine de la santé dont est investi le responsable de traitement (articles 6.e. et 9.2.i du RGPD).  </w:t>
      </w:r>
      <w:sdt>
        <w:sdtPr>
          <w:tag w:val="goog_rdk_4"/>
          <w:id w:val="-1190911001"/>
        </w:sdtPr>
        <w:sdtEndPr/>
        <w:sdtContent/>
      </w:sdt>
    </w:p>
    <w:p w14:paraId="00000012" w14:textId="77777777" w:rsidR="00F90501" w:rsidRDefault="00F90501">
      <w:pPr>
        <w:ind w:left="0" w:hanging="2"/>
        <w:jc w:val="both"/>
        <w:rPr>
          <w:rFonts w:ascii="Calibri" w:eastAsia="Calibri" w:hAnsi="Calibri" w:cs="Calibri"/>
          <w:sz w:val="22"/>
          <w:szCs w:val="22"/>
        </w:rPr>
      </w:pPr>
    </w:p>
    <w:p w14:paraId="00000013" w14:textId="6D87BB16"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Conformément à l’article 66 de la loi du 6 </w:t>
      </w:r>
      <w:r w:rsidRPr="00D85E12">
        <w:rPr>
          <w:rFonts w:ascii="Calibri" w:eastAsia="Calibri" w:hAnsi="Calibri" w:cs="Calibri"/>
          <w:sz w:val="22"/>
          <w:szCs w:val="22"/>
        </w:rPr>
        <w:t>janvier 1978 relative à l'informatique, aux fichiers et aux libertés, ces études ont fait l’objet d’une autorisation de la CNIL</w:t>
      </w:r>
      <w:sdt>
        <w:sdtPr>
          <w:tag w:val="goog_rdk_6"/>
          <w:id w:val="1447271158"/>
        </w:sdtPr>
        <w:sdtEndPr/>
        <w:sdtContent>
          <w:r w:rsidR="00FE37B6" w:rsidRPr="00D85E12">
            <w:rPr>
              <w:rFonts w:ascii="Calibri" w:eastAsia="Calibri" w:hAnsi="Calibri" w:cs="Calibri"/>
              <w:sz w:val="22"/>
              <w:szCs w:val="22"/>
            </w:rPr>
            <w:t xml:space="preserve"> </w:t>
          </w:r>
        </w:sdtContent>
      </w:sdt>
      <w:r w:rsidRPr="00D85E12">
        <w:rPr>
          <w:rFonts w:ascii="Calibri" w:eastAsia="Calibri" w:hAnsi="Calibri" w:cs="Calibri"/>
          <w:sz w:val="22"/>
          <w:szCs w:val="22"/>
        </w:rPr>
        <w:t>en date du 17 septembre 2018</w:t>
      </w:r>
      <w:sdt>
        <w:sdtPr>
          <w:tag w:val="goog_rdk_7"/>
          <w:id w:val="560517526"/>
        </w:sdtPr>
        <w:sdtEndPr/>
        <w:sdtContent>
          <w:r w:rsidRPr="00D85E12">
            <w:rPr>
              <w:rFonts w:ascii="Calibri" w:eastAsia="Calibri" w:hAnsi="Calibri" w:cs="Calibri"/>
              <w:sz w:val="22"/>
              <w:szCs w:val="22"/>
            </w:rPr>
            <w:t xml:space="preserve">, renouvelée le </w:t>
          </w:r>
          <w:r w:rsidR="00D85E12" w:rsidRPr="00D85E12">
            <w:rPr>
              <w:rFonts w:ascii="Calibri" w:eastAsia="Calibri" w:hAnsi="Calibri" w:cs="Calibri"/>
              <w:sz w:val="22"/>
              <w:szCs w:val="22"/>
            </w:rPr>
            <w:t>21 avril 2022</w:t>
          </w:r>
        </w:sdtContent>
      </w:sdt>
      <w:r w:rsidRPr="00D85E12">
        <w:rPr>
          <w:rFonts w:ascii="Calibri" w:eastAsia="Calibri" w:hAnsi="Calibri" w:cs="Calibri"/>
          <w:sz w:val="22"/>
          <w:szCs w:val="22"/>
        </w:rPr>
        <w:t>. La CNIL est l’autorité de contrôle chargée de surveiller l’application des règles relatives à la protection des données, afin de protéger les libertés et droits fondamentaux des personnes physiques à l'égard d’un traitement de données</w:t>
      </w:r>
      <w:r>
        <w:rPr>
          <w:rFonts w:ascii="Calibri" w:eastAsia="Calibri" w:hAnsi="Calibri" w:cs="Calibri"/>
          <w:sz w:val="22"/>
          <w:szCs w:val="22"/>
        </w:rPr>
        <w:t xml:space="preserve">. </w:t>
      </w:r>
    </w:p>
    <w:p w14:paraId="00000014"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w:t>
      </w:r>
    </w:p>
    <w:p w14:paraId="00000015" w14:textId="77777777" w:rsidR="00F90501" w:rsidRDefault="002D2357">
      <w:pPr>
        <w:numPr>
          <w:ilvl w:val="0"/>
          <w:numId w:val="1"/>
        </w:numPr>
        <w:ind w:left="0" w:hanging="2"/>
        <w:jc w:val="both"/>
        <w:rPr>
          <w:rFonts w:ascii="Calibri" w:eastAsia="Calibri" w:hAnsi="Calibri" w:cs="Calibri"/>
        </w:rPr>
      </w:pPr>
      <w:r>
        <w:rPr>
          <w:rFonts w:ascii="Calibri" w:eastAsia="Calibri" w:hAnsi="Calibri" w:cs="Calibri"/>
          <w:b/>
        </w:rPr>
        <w:t xml:space="preserve">Qui réalise ces études ? </w:t>
      </w:r>
    </w:p>
    <w:p w14:paraId="00000016" w14:textId="77777777" w:rsidR="00F90501" w:rsidRDefault="00F90501">
      <w:pPr>
        <w:ind w:left="0" w:hanging="2"/>
        <w:jc w:val="both"/>
        <w:rPr>
          <w:rFonts w:ascii="Calibri" w:eastAsia="Calibri" w:hAnsi="Calibri" w:cs="Calibri"/>
          <w:sz w:val="22"/>
          <w:szCs w:val="22"/>
        </w:rPr>
      </w:pPr>
    </w:p>
    <w:p w14:paraId="00000017"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Le responsable de traitement de ces études, c’est-à-dire la personne représentant l’organisme qui a décidé de leur réalisation et qui en est le responsable juridique, est M. William JOUBERT, Président de l’UNPS. </w:t>
      </w:r>
    </w:p>
    <w:p w14:paraId="00000019" w14:textId="77777777" w:rsidR="00F90501" w:rsidRDefault="00F90501" w:rsidP="00FE37B6">
      <w:pPr>
        <w:ind w:leftChars="0" w:left="0" w:firstLineChars="0" w:firstLine="0"/>
        <w:jc w:val="both"/>
        <w:rPr>
          <w:rFonts w:ascii="Calibri" w:eastAsia="Calibri" w:hAnsi="Calibri" w:cs="Calibri"/>
          <w:sz w:val="22"/>
          <w:szCs w:val="22"/>
        </w:rPr>
      </w:pPr>
    </w:p>
    <w:p w14:paraId="0000001A" w14:textId="77777777" w:rsidR="00F90501" w:rsidRDefault="002D2357">
      <w:pPr>
        <w:ind w:left="0" w:hanging="2"/>
        <w:jc w:val="both"/>
        <w:rPr>
          <w:rFonts w:ascii="Calibri" w:eastAsia="Calibri" w:hAnsi="Calibri" w:cs="Calibri"/>
          <w:color w:val="1F4E78"/>
          <w:sz w:val="22"/>
          <w:szCs w:val="22"/>
        </w:rPr>
      </w:pPr>
      <w:r>
        <w:rPr>
          <w:rFonts w:ascii="Calibri" w:eastAsia="Calibri" w:hAnsi="Calibri" w:cs="Calibri"/>
          <w:sz w:val="22"/>
          <w:szCs w:val="22"/>
        </w:rPr>
        <w:t xml:space="preserve">Pour toute question ou demande spécifique, vous pouvez prendre contact avec le responsable de traitement par courriel aux adresses </w:t>
      </w:r>
      <w:hyperlink r:id="rId8">
        <w:r>
          <w:rPr>
            <w:rFonts w:ascii="Calibri" w:eastAsia="Calibri" w:hAnsi="Calibri" w:cs="Calibri"/>
            <w:color w:val="0000FF"/>
            <w:sz w:val="22"/>
            <w:szCs w:val="22"/>
            <w:u w:val="single"/>
          </w:rPr>
          <w:t>president@unps-sante.org</w:t>
        </w:r>
      </w:hyperlink>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secretariat@unps-sante.org</w:t>
        </w:r>
      </w:hyperlink>
      <w:r>
        <w:rPr>
          <w:rFonts w:ascii="Calibri" w:eastAsia="Calibri" w:hAnsi="Calibri" w:cs="Calibri"/>
          <w:sz w:val="22"/>
          <w:szCs w:val="22"/>
        </w:rPr>
        <w:t xml:space="preserve"> ou par téléphone en composant le +331.44.38.83.91.</w:t>
      </w:r>
    </w:p>
    <w:p w14:paraId="0000001B" w14:textId="77777777" w:rsidR="00F90501" w:rsidRDefault="00F90501">
      <w:pPr>
        <w:ind w:left="0" w:hanging="2"/>
        <w:jc w:val="both"/>
        <w:rPr>
          <w:rFonts w:ascii="Calibri" w:eastAsia="Calibri" w:hAnsi="Calibri" w:cs="Calibri"/>
          <w:sz w:val="22"/>
          <w:szCs w:val="22"/>
        </w:rPr>
      </w:pPr>
    </w:p>
    <w:p w14:paraId="0000001C" w14:textId="6B5945BD" w:rsidR="00F90501" w:rsidRPr="000429D4" w:rsidRDefault="002D2357">
      <w:pPr>
        <w:numPr>
          <w:ilvl w:val="0"/>
          <w:numId w:val="1"/>
        </w:numPr>
        <w:ind w:left="0" w:hanging="2"/>
        <w:jc w:val="both"/>
        <w:rPr>
          <w:rFonts w:asciiTheme="majorHAnsi" w:eastAsia="Calibri" w:hAnsiTheme="majorHAnsi" w:cstheme="majorHAnsi"/>
          <w:b/>
          <w:sz w:val="22"/>
          <w:szCs w:val="22"/>
        </w:rPr>
      </w:pPr>
      <w:r>
        <w:rPr>
          <w:rFonts w:ascii="Calibri" w:eastAsia="Calibri" w:hAnsi="Calibri" w:cs="Calibri"/>
          <w:b/>
          <w:sz w:val="22"/>
          <w:szCs w:val="22"/>
        </w:rPr>
        <w:t xml:space="preserve">Quelles données me concernant seront utilisées pour </w:t>
      </w:r>
      <w:sdt>
        <w:sdtPr>
          <w:tag w:val="goog_rdk_8"/>
          <w:id w:val="-675650516"/>
        </w:sdtPr>
        <w:sdtEndPr/>
        <w:sdtContent/>
      </w:sdt>
      <w:r w:rsidR="000429D4" w:rsidRPr="000429D4">
        <w:rPr>
          <w:rFonts w:asciiTheme="majorHAnsi" w:eastAsia="Calibri" w:hAnsiTheme="majorHAnsi" w:cstheme="majorHAnsi"/>
          <w:b/>
          <w:sz w:val="22"/>
          <w:szCs w:val="22"/>
        </w:rPr>
        <w:t>ces</w:t>
      </w:r>
      <w:r w:rsidR="000429D4" w:rsidRPr="000429D4">
        <w:rPr>
          <w:rFonts w:asciiTheme="majorHAnsi" w:hAnsiTheme="majorHAnsi" w:cstheme="majorHAnsi"/>
          <w:b/>
          <w:sz w:val="22"/>
          <w:szCs w:val="22"/>
        </w:rPr>
        <w:t xml:space="preserve"> é</w:t>
      </w:r>
      <w:r w:rsidR="000429D4" w:rsidRPr="000429D4">
        <w:rPr>
          <w:rFonts w:asciiTheme="majorHAnsi" w:eastAsia="Calibri" w:hAnsiTheme="majorHAnsi" w:cstheme="majorHAnsi"/>
          <w:b/>
          <w:sz w:val="22"/>
          <w:szCs w:val="22"/>
        </w:rPr>
        <w:t>tudes</w:t>
      </w:r>
      <w:sdt>
        <w:sdtPr>
          <w:rPr>
            <w:rFonts w:asciiTheme="majorHAnsi" w:hAnsiTheme="majorHAnsi" w:cstheme="majorHAnsi"/>
            <w:b/>
            <w:sz w:val="22"/>
            <w:szCs w:val="22"/>
          </w:rPr>
          <w:tag w:val="goog_rdk_10"/>
          <w:id w:val="1286014618"/>
        </w:sdtPr>
        <w:sdtEndPr/>
        <w:sdtContent/>
      </w:sdt>
      <w:r w:rsidRPr="000429D4">
        <w:rPr>
          <w:rFonts w:asciiTheme="majorHAnsi" w:eastAsia="Calibri" w:hAnsiTheme="majorHAnsi" w:cstheme="majorHAnsi"/>
          <w:b/>
          <w:sz w:val="22"/>
          <w:szCs w:val="22"/>
        </w:rPr>
        <w:t xml:space="preserve"> ? </w:t>
      </w:r>
    </w:p>
    <w:p w14:paraId="0000001D" w14:textId="77777777" w:rsidR="00F90501" w:rsidRPr="000429D4" w:rsidRDefault="00F90501">
      <w:pPr>
        <w:ind w:left="0" w:hanging="2"/>
        <w:jc w:val="both"/>
        <w:rPr>
          <w:rFonts w:asciiTheme="majorHAnsi" w:eastAsia="Calibri" w:hAnsiTheme="majorHAnsi" w:cstheme="majorHAnsi"/>
          <w:b/>
          <w:sz w:val="22"/>
          <w:szCs w:val="22"/>
        </w:rPr>
      </w:pPr>
    </w:p>
    <w:p w14:paraId="0000001E"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D’où viennent-elles et combien de temps seront-elles conservées ?  </w:t>
      </w:r>
    </w:p>
    <w:p w14:paraId="0000001F" w14:textId="77777777" w:rsidR="00F90501" w:rsidRDefault="00F90501">
      <w:pPr>
        <w:ind w:left="0" w:hanging="2"/>
        <w:jc w:val="both"/>
        <w:rPr>
          <w:rFonts w:ascii="Calibri" w:eastAsia="Calibri" w:hAnsi="Calibri" w:cs="Calibri"/>
          <w:sz w:val="22"/>
          <w:szCs w:val="22"/>
        </w:rPr>
      </w:pPr>
    </w:p>
    <w:p w14:paraId="00000025" w14:textId="0F3E620A"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Les données utilisées pour ces études sont issues </w:t>
      </w:r>
      <w:sdt>
        <w:sdtPr>
          <w:tag w:val="goog_rdk_13"/>
          <w:id w:val="1612933664"/>
        </w:sdtPr>
        <w:sdtEndPr/>
        <w:sdtContent/>
      </w:sdt>
      <w:r>
        <w:rPr>
          <w:rFonts w:ascii="Calibri" w:eastAsia="Calibri" w:hAnsi="Calibri" w:cs="Calibri"/>
          <w:sz w:val="22"/>
          <w:szCs w:val="22"/>
        </w:rPr>
        <w:t xml:space="preserve">du Système National des Données de Santé (SNDS) historique. Le SNDS historique créé par la loi de modernisation de notre système de santé du 26 janvier 2016 et désormais appelé base principale, concerne les données des remboursements de l’Assurance Maladie. Lorsque vous consultez votre médecin généraliste, par exemple, que vous récupérez vos médicaments à la pharmacie avec une ordonnance, ces informations sont enregistrées pour vous rembourser. Ces données, depuis la loi du 26 janvier 2016, peuvent être utilisées pour mener des projets d'intérêt public. Toutefois, elles le sont seulement une fois les informations nominatives supprimées dont le nom, le prénom, le numéro de sécurité sociale. Le SNDS historique est une base de données gérée aujourd’hui par la Caisse nationale d’Assurance Maladie (la « Cnam »), et bientôt conjointement avec la Plateforme des données de santé, appelée aussi « </w:t>
      </w:r>
      <w:proofErr w:type="spellStart"/>
      <w:r>
        <w:rPr>
          <w:rFonts w:ascii="Calibri" w:eastAsia="Calibri" w:hAnsi="Calibri" w:cs="Calibri"/>
          <w:sz w:val="22"/>
          <w:szCs w:val="22"/>
        </w:rPr>
        <w:t>Health</w:t>
      </w:r>
      <w:proofErr w:type="spellEnd"/>
      <w:r>
        <w:rPr>
          <w:rFonts w:ascii="Calibri" w:eastAsia="Calibri" w:hAnsi="Calibri" w:cs="Calibri"/>
          <w:sz w:val="22"/>
          <w:szCs w:val="22"/>
        </w:rPr>
        <w:t xml:space="preserve"> Data Hub ».</w:t>
      </w:r>
    </w:p>
    <w:p w14:paraId="2F263C96" w14:textId="77777777" w:rsidR="002D2357" w:rsidRDefault="002D2357">
      <w:pPr>
        <w:ind w:left="0" w:hanging="2"/>
        <w:jc w:val="both"/>
        <w:rPr>
          <w:rFonts w:ascii="Calibri" w:eastAsia="Calibri" w:hAnsi="Calibri" w:cs="Calibri"/>
          <w:sz w:val="22"/>
          <w:szCs w:val="22"/>
        </w:rPr>
      </w:pPr>
    </w:p>
    <w:p w14:paraId="00000029" w14:textId="5F88CD2E" w:rsidR="00F90501" w:rsidRDefault="00D85E12">
      <w:pPr>
        <w:ind w:left="0" w:hanging="2"/>
        <w:jc w:val="both"/>
        <w:rPr>
          <w:rFonts w:ascii="Calibri" w:eastAsia="Calibri" w:hAnsi="Calibri" w:cs="Calibri"/>
          <w:color w:val="1F4E79"/>
          <w:sz w:val="22"/>
          <w:szCs w:val="22"/>
          <w:u w:val="single"/>
        </w:rPr>
      </w:pPr>
      <w:sdt>
        <w:sdtPr>
          <w:tag w:val="goog_rdk_24"/>
          <w:id w:val="240836699"/>
        </w:sdtPr>
        <w:sdtEndPr/>
        <w:sdtContent>
          <w:r w:rsidR="002D2357" w:rsidRPr="00E916F9">
            <w:rPr>
              <w:rFonts w:ascii="Calibri" w:eastAsia="Calibri" w:hAnsi="Calibri" w:cs="Calibri"/>
              <w:sz w:val="22"/>
              <w:szCs w:val="22"/>
            </w:rPr>
            <w:t>Plus précisément, l</w:t>
          </w:r>
        </w:sdtContent>
      </w:sdt>
      <w:r w:rsidR="002D2357" w:rsidRPr="00E916F9">
        <w:rPr>
          <w:rFonts w:ascii="Calibri" w:eastAsia="Calibri" w:hAnsi="Calibri" w:cs="Calibri"/>
          <w:sz w:val="22"/>
          <w:szCs w:val="22"/>
        </w:rPr>
        <w:t>es catégories de données ainsi collectées au sein du SNDS pour la réalisation des études sont les suivantes :  • Les données d’identification</w:t>
      </w:r>
      <w:r w:rsidR="00917977" w:rsidRPr="00E916F9">
        <w:rPr>
          <w:rFonts w:ascii="Calibri" w:eastAsia="Calibri" w:hAnsi="Calibri" w:cs="Calibri"/>
          <w:sz w:val="22"/>
          <w:szCs w:val="22"/>
        </w:rPr>
        <w:t>, telles que l’âge des patients</w:t>
      </w:r>
      <w:r w:rsidR="002D2357" w:rsidRPr="00E916F9">
        <w:rPr>
          <w:rFonts w:ascii="Calibri" w:eastAsia="Calibri" w:hAnsi="Calibri" w:cs="Calibri"/>
          <w:sz w:val="22"/>
          <w:szCs w:val="22"/>
        </w:rPr>
        <w:t xml:space="preserve"> • Les données de santé (données relatives aux soins, </w:t>
      </w:r>
      <w:r w:rsidR="00917977" w:rsidRPr="00E916F9">
        <w:rPr>
          <w:rFonts w:ascii="Calibri" w:eastAsia="Calibri" w:hAnsi="Calibri" w:cs="Calibri"/>
          <w:sz w:val="22"/>
          <w:szCs w:val="22"/>
        </w:rPr>
        <w:t>modalités de</w:t>
      </w:r>
      <w:r w:rsidR="002D2357" w:rsidRPr="00E916F9">
        <w:rPr>
          <w:rFonts w:ascii="Calibri" w:eastAsia="Calibri" w:hAnsi="Calibri" w:cs="Calibri"/>
          <w:sz w:val="22"/>
          <w:szCs w:val="22"/>
        </w:rPr>
        <w:t xml:space="preserve"> prise en charge (ambulatoire, hospitalière) • Les données médico-administratives (données d’activité hospitalière).</w:t>
      </w:r>
    </w:p>
    <w:p w14:paraId="0000002A"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L’ensemble de ces données est conservé par le responsable de traitement pendant une durée de deux ans après la dernière publication relative à l’étude. </w:t>
      </w:r>
    </w:p>
    <w:p w14:paraId="0000002B" w14:textId="77777777" w:rsidR="00F90501" w:rsidRDefault="00F90501">
      <w:pPr>
        <w:ind w:left="0" w:hanging="2"/>
        <w:jc w:val="both"/>
        <w:rPr>
          <w:rFonts w:ascii="Calibri" w:eastAsia="Calibri" w:hAnsi="Calibri" w:cs="Calibri"/>
        </w:rPr>
      </w:pPr>
    </w:p>
    <w:p w14:paraId="0000002C" w14:textId="77777777" w:rsidR="00F90501" w:rsidRDefault="002D2357">
      <w:pPr>
        <w:numPr>
          <w:ilvl w:val="0"/>
          <w:numId w:val="1"/>
        </w:numPr>
        <w:ind w:left="0" w:hanging="2"/>
        <w:jc w:val="both"/>
        <w:rPr>
          <w:rFonts w:ascii="Calibri" w:eastAsia="Calibri" w:hAnsi="Calibri" w:cs="Calibri"/>
        </w:rPr>
      </w:pPr>
      <w:r>
        <w:rPr>
          <w:rFonts w:ascii="Calibri" w:eastAsia="Calibri" w:hAnsi="Calibri" w:cs="Calibri"/>
          <w:b/>
        </w:rPr>
        <w:t xml:space="preserve">Qui pourra accéder aux données me concernant ? </w:t>
      </w:r>
    </w:p>
    <w:p w14:paraId="0000002D" w14:textId="77777777" w:rsidR="00F90501" w:rsidRPr="00E916F9" w:rsidRDefault="00F90501">
      <w:pPr>
        <w:ind w:left="0" w:hanging="2"/>
        <w:jc w:val="both"/>
        <w:rPr>
          <w:rFonts w:ascii="Calibri" w:eastAsia="Calibri" w:hAnsi="Calibri" w:cs="Calibri"/>
        </w:rPr>
      </w:pPr>
    </w:p>
    <w:p w14:paraId="0000002E" w14:textId="2CDE7237" w:rsidR="00F90501" w:rsidRDefault="002D2357">
      <w:pPr>
        <w:ind w:left="0" w:hanging="2"/>
        <w:jc w:val="both"/>
        <w:rPr>
          <w:rFonts w:ascii="Calibri" w:eastAsia="Calibri" w:hAnsi="Calibri" w:cs="Calibri"/>
          <w:sz w:val="22"/>
          <w:szCs w:val="22"/>
        </w:rPr>
      </w:pPr>
      <w:r w:rsidRPr="00E916F9">
        <w:rPr>
          <w:rFonts w:ascii="Calibri" w:eastAsia="Calibri" w:hAnsi="Calibri" w:cs="Calibri"/>
          <w:sz w:val="22"/>
          <w:szCs w:val="22"/>
        </w:rPr>
        <w:t xml:space="preserve">L’accès aux données </w:t>
      </w:r>
      <w:proofErr w:type="spellStart"/>
      <w:r w:rsidRPr="00E916F9">
        <w:rPr>
          <w:rFonts w:ascii="Calibri" w:eastAsia="Calibri" w:hAnsi="Calibri" w:cs="Calibri"/>
          <w:sz w:val="22"/>
          <w:szCs w:val="22"/>
        </w:rPr>
        <w:t>pseudonymisées</w:t>
      </w:r>
      <w:proofErr w:type="spellEnd"/>
      <w:r w:rsidRPr="00E916F9">
        <w:rPr>
          <w:rFonts w:ascii="Calibri" w:eastAsia="Calibri" w:hAnsi="Calibri" w:cs="Calibri"/>
          <w:sz w:val="22"/>
          <w:szCs w:val="22"/>
        </w:rPr>
        <w:t xml:space="preserve"> se</w:t>
      </w:r>
      <w:r>
        <w:rPr>
          <w:rFonts w:ascii="Calibri" w:eastAsia="Calibri" w:hAnsi="Calibri" w:cs="Calibri"/>
          <w:sz w:val="22"/>
          <w:szCs w:val="22"/>
        </w:rPr>
        <w:t xml:space="preserve"> fera sur un espace sécurisé par les personnes chargées de la réalisation des études, c’est-à-dire les personnes qui vont travailler sur les données. Il s’agit plus précisément de professionnels de santé membres de l’UNPS ou nommés par les syndicats membres de l’UNPS et habilités par le responsable de traitement à accéder aux données et à les traiter. </w:t>
      </w:r>
    </w:p>
    <w:p w14:paraId="0000002F" w14:textId="77777777" w:rsidR="00F90501" w:rsidRDefault="00F90501">
      <w:pPr>
        <w:ind w:left="0" w:hanging="2"/>
        <w:jc w:val="both"/>
        <w:rPr>
          <w:rFonts w:ascii="Calibri" w:eastAsia="Calibri" w:hAnsi="Calibri" w:cs="Calibri"/>
        </w:rPr>
      </w:pPr>
    </w:p>
    <w:p w14:paraId="00000030" w14:textId="12DA58D4" w:rsidR="00F90501" w:rsidRDefault="002D2357">
      <w:pPr>
        <w:numPr>
          <w:ilvl w:val="0"/>
          <w:numId w:val="1"/>
        </w:numPr>
        <w:ind w:left="0" w:hanging="2"/>
        <w:jc w:val="both"/>
        <w:rPr>
          <w:rFonts w:ascii="Calibri" w:eastAsia="Calibri" w:hAnsi="Calibri" w:cs="Calibri"/>
        </w:rPr>
      </w:pPr>
      <w:r>
        <w:rPr>
          <w:rFonts w:ascii="Calibri" w:eastAsia="Calibri" w:hAnsi="Calibri" w:cs="Calibri"/>
          <w:b/>
        </w:rPr>
        <w:t>Quels sont mes droits sur les données me concernant utilisées dans ce</w:t>
      </w:r>
      <w:sdt>
        <w:sdtPr>
          <w:tag w:val="goog_rdk_33"/>
          <w:id w:val="772903242"/>
        </w:sdtPr>
        <w:sdtEndPr/>
        <w:sdtContent>
          <w:r>
            <w:rPr>
              <w:rFonts w:ascii="Calibri" w:eastAsia="Calibri" w:hAnsi="Calibri" w:cs="Calibri"/>
              <w:b/>
            </w:rPr>
            <w:t>s</w:t>
          </w:r>
        </w:sdtContent>
      </w:sdt>
      <w:r>
        <w:rPr>
          <w:rFonts w:ascii="Calibri" w:eastAsia="Calibri" w:hAnsi="Calibri" w:cs="Calibri"/>
          <w:b/>
        </w:rPr>
        <w:t xml:space="preserve"> études ?</w:t>
      </w:r>
    </w:p>
    <w:p w14:paraId="00000031" w14:textId="77777777" w:rsidR="00F90501" w:rsidRDefault="00F90501">
      <w:pPr>
        <w:ind w:left="0" w:hanging="2"/>
        <w:jc w:val="both"/>
        <w:rPr>
          <w:rFonts w:ascii="Calibri" w:eastAsia="Calibri" w:hAnsi="Calibri" w:cs="Calibri"/>
        </w:rPr>
      </w:pPr>
    </w:p>
    <w:p w14:paraId="00000032"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L’utilisation des données vous concernant dans ces études n’est pas une obligation. Vous disposez de plusieurs droits sur les données vous concernant utilisées pour ces études. </w:t>
      </w:r>
    </w:p>
    <w:p w14:paraId="00000033" w14:textId="224AB826" w:rsidR="00F90501" w:rsidRDefault="00D85E12">
      <w:pPr>
        <w:ind w:left="0" w:hanging="2"/>
        <w:jc w:val="both"/>
        <w:rPr>
          <w:rFonts w:ascii="Calibri" w:eastAsia="Calibri" w:hAnsi="Calibri" w:cs="Calibri"/>
          <w:sz w:val="22"/>
          <w:szCs w:val="22"/>
        </w:rPr>
      </w:pPr>
      <w:sdt>
        <w:sdtPr>
          <w:tag w:val="goog_rdk_36"/>
          <w:id w:val="-970511626"/>
        </w:sdtPr>
        <w:sdtEndPr/>
        <w:sdtContent/>
      </w:sdt>
      <w:sdt>
        <w:sdtPr>
          <w:tag w:val="goog_rdk_37"/>
          <w:id w:val="1979336815"/>
        </w:sdtPr>
        <w:sdtEndPr/>
        <w:sdtContent/>
      </w:sdt>
      <w:r w:rsidR="002D2357">
        <w:rPr>
          <w:rFonts w:ascii="Calibri" w:eastAsia="Calibri" w:hAnsi="Calibri" w:cs="Calibri"/>
          <w:sz w:val="22"/>
          <w:szCs w:val="22"/>
        </w:rPr>
        <w:t>Vous pouvez en effet vous opposer à l’utilisation de ces données, en demander l’accès ou la rectification</w:t>
      </w:r>
      <w:sdt>
        <w:sdtPr>
          <w:tag w:val="goog_rdk_40"/>
          <w:id w:val="1882133606"/>
        </w:sdtPr>
        <w:sdtEndPr/>
        <w:sdtContent>
          <w:sdt>
            <w:sdtPr>
              <w:tag w:val="goog_rdk_41"/>
              <w:id w:val="-1334683694"/>
            </w:sdtPr>
            <w:sdtEndPr/>
            <w:sdtContent/>
          </w:sdt>
        </w:sdtContent>
      </w:sdt>
      <w:r w:rsidR="001E5CB7">
        <w:rPr>
          <w:rFonts w:ascii="Calibri" w:eastAsia="Calibri" w:hAnsi="Calibri" w:cs="Calibri"/>
          <w:sz w:val="22"/>
          <w:szCs w:val="22"/>
        </w:rPr>
        <w:t> :</w:t>
      </w:r>
    </w:p>
    <w:p w14:paraId="00000034" w14:textId="77777777" w:rsidR="00F90501" w:rsidRDefault="00F90501">
      <w:pPr>
        <w:ind w:left="0" w:hanging="2"/>
        <w:jc w:val="both"/>
        <w:rPr>
          <w:rFonts w:ascii="Calibri" w:eastAsia="Calibri" w:hAnsi="Calibri" w:cs="Calibri"/>
          <w:sz w:val="22"/>
          <w:szCs w:val="22"/>
        </w:rPr>
      </w:pPr>
    </w:p>
    <w:p w14:paraId="00000035"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Le droit d’opposition vous permet, si vous ne souhaitez pas que les données de santé vous concernant servent aux études menées par l’UNPS, de vous opposer à l'utilisation de ces données de santé. Cette opposition empêche toute utilisation ou conservation de ces données. L’exercice du droit d’opposition ne remettra pas en cause vos soins ;</w:t>
      </w:r>
    </w:p>
    <w:p w14:paraId="00000036" w14:textId="77777777" w:rsidR="00F90501" w:rsidRDefault="00F90501">
      <w:pPr>
        <w:ind w:left="0" w:hanging="2"/>
        <w:jc w:val="both"/>
        <w:rPr>
          <w:rFonts w:ascii="Calibri" w:eastAsia="Calibri" w:hAnsi="Calibri" w:cs="Calibri"/>
          <w:sz w:val="22"/>
          <w:szCs w:val="22"/>
        </w:rPr>
      </w:pPr>
    </w:p>
    <w:p w14:paraId="00000037"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 Le droit d‘accès vous permet de demander à consulter les données vous concernant et à en obtenir une copie ; </w:t>
      </w:r>
    </w:p>
    <w:p w14:paraId="00000038" w14:textId="77777777" w:rsidR="00F90501" w:rsidRDefault="00F90501">
      <w:pPr>
        <w:ind w:left="0" w:hanging="2"/>
        <w:jc w:val="both"/>
        <w:rPr>
          <w:rFonts w:ascii="Calibri" w:eastAsia="Calibri" w:hAnsi="Calibri" w:cs="Calibri"/>
          <w:sz w:val="22"/>
          <w:szCs w:val="22"/>
        </w:rPr>
      </w:pPr>
    </w:p>
    <w:p w14:paraId="00000039" w14:textId="733BC37F"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Le droit de rectification vous permet de demander de faire corriger les données vous concernant si vous constatez qu’elles contiennent une erreur</w:t>
      </w:r>
    </w:p>
    <w:p w14:paraId="0000003A" w14:textId="77777777" w:rsidR="00F90501" w:rsidRDefault="00F90501">
      <w:pPr>
        <w:ind w:left="0" w:hanging="2"/>
        <w:jc w:val="both"/>
        <w:rPr>
          <w:rFonts w:ascii="Calibri" w:eastAsia="Calibri" w:hAnsi="Calibri" w:cs="Calibri"/>
          <w:sz w:val="22"/>
          <w:szCs w:val="22"/>
        </w:rPr>
      </w:pPr>
    </w:p>
    <w:p w14:paraId="0000003C" w14:textId="71E0894C" w:rsidR="00F90501" w:rsidRDefault="00D85E12">
      <w:pPr>
        <w:ind w:left="0" w:hanging="2"/>
        <w:jc w:val="both"/>
        <w:rPr>
          <w:rFonts w:ascii="Calibri" w:eastAsia="Calibri" w:hAnsi="Calibri" w:cs="Calibri"/>
          <w:sz w:val="22"/>
          <w:szCs w:val="22"/>
        </w:rPr>
      </w:pPr>
      <w:sdt>
        <w:sdtPr>
          <w:tag w:val="goog_rdk_43"/>
          <w:id w:val="-581141601"/>
        </w:sdtPr>
        <w:sdtEndPr/>
        <w:sdtContent>
          <w:sdt>
            <w:sdtPr>
              <w:tag w:val="goog_rdk_44"/>
              <w:id w:val="169150335"/>
            </w:sdtPr>
            <w:sdtEndPr/>
            <w:sdtContent/>
          </w:sdt>
        </w:sdtContent>
      </w:sdt>
      <w:sdt>
        <w:sdtPr>
          <w:tag w:val="goog_rdk_45"/>
          <w:id w:val="-325360440"/>
        </w:sdtPr>
        <w:sdtEndPr/>
        <w:sdtContent>
          <w:sdt>
            <w:sdtPr>
              <w:tag w:val="goog_rdk_46"/>
              <w:id w:val="562692140"/>
              <w:showingPlcHdr/>
            </w:sdtPr>
            <w:sdtEndPr/>
            <w:sdtContent>
              <w:r w:rsidR="00FB5F3F">
                <w:t xml:space="preserve">     </w:t>
              </w:r>
            </w:sdtContent>
          </w:sdt>
        </w:sdtContent>
      </w:sdt>
      <w:sdt>
        <w:sdtPr>
          <w:tag w:val="goog_rdk_49"/>
          <w:id w:val="1697271597"/>
        </w:sdtPr>
        <w:sdtEndPr/>
        <w:sdtContent>
          <w:sdt>
            <w:sdtPr>
              <w:tag w:val="goog_rdk_48"/>
              <w:id w:val="1904948465"/>
            </w:sdtPr>
            <w:sdtEndPr/>
            <w:sdtContent/>
          </w:sdt>
        </w:sdtContent>
      </w:sdt>
    </w:p>
    <w:p w14:paraId="00000041" w14:textId="3577AB9B" w:rsidR="00F90501" w:rsidRDefault="00D85E12" w:rsidP="00FB5F3F">
      <w:pPr>
        <w:ind w:left="0" w:hanging="2"/>
        <w:jc w:val="both"/>
        <w:rPr>
          <w:rFonts w:ascii="Calibri" w:eastAsia="Calibri" w:hAnsi="Calibri" w:cs="Calibri"/>
          <w:sz w:val="22"/>
          <w:szCs w:val="22"/>
        </w:rPr>
      </w:pPr>
      <w:sdt>
        <w:sdtPr>
          <w:tag w:val="goog_rdk_51"/>
          <w:id w:val="-933594482"/>
        </w:sdtPr>
        <w:sdtEndPr/>
        <w:sdtContent/>
      </w:sdt>
      <w:r w:rsidR="002D2357">
        <w:rPr>
          <w:rFonts w:ascii="Calibri" w:eastAsia="Calibri" w:hAnsi="Calibri" w:cs="Calibri"/>
          <w:sz w:val="22"/>
          <w:szCs w:val="22"/>
        </w:rPr>
        <w:t xml:space="preserve">Si vous souhaitez exercer ces droits ou en savoir plus sur la gestion de </w:t>
      </w:r>
      <w:r w:rsidR="00FB5F3F">
        <w:rPr>
          <w:rFonts w:ascii="Calibri" w:eastAsia="Calibri" w:hAnsi="Calibri" w:cs="Calibri"/>
          <w:sz w:val="22"/>
          <w:szCs w:val="22"/>
        </w:rPr>
        <w:t>vo</w:t>
      </w:r>
      <w:r w:rsidR="002D2357">
        <w:rPr>
          <w:rFonts w:ascii="Calibri" w:eastAsia="Calibri" w:hAnsi="Calibri" w:cs="Calibri"/>
          <w:sz w:val="22"/>
          <w:szCs w:val="22"/>
        </w:rPr>
        <w:t xml:space="preserve">s données à caractère personnel, vous pouvez adresser votre demande, en justifiant de votre identité par tout moyen, au Délégué à la protection des données du </w:t>
      </w:r>
      <w:proofErr w:type="spellStart"/>
      <w:r w:rsidR="002D2357">
        <w:rPr>
          <w:rFonts w:ascii="Calibri" w:eastAsia="Calibri" w:hAnsi="Calibri" w:cs="Calibri"/>
          <w:sz w:val="22"/>
          <w:szCs w:val="22"/>
        </w:rPr>
        <w:t>Health</w:t>
      </w:r>
      <w:proofErr w:type="spellEnd"/>
      <w:r w:rsidR="002D2357">
        <w:rPr>
          <w:rFonts w:ascii="Calibri" w:eastAsia="Calibri" w:hAnsi="Calibri" w:cs="Calibri"/>
          <w:sz w:val="22"/>
          <w:szCs w:val="22"/>
        </w:rPr>
        <w:t xml:space="preserve"> Data Hub par courriel (dpd@health-data-hub.fr) ou en utilisant notre formulaire de contact en ligne ou par voie postale (</w:t>
      </w:r>
      <w:proofErr w:type="spellStart"/>
      <w:r w:rsidR="002D2357">
        <w:rPr>
          <w:rFonts w:ascii="Calibri" w:eastAsia="Calibri" w:hAnsi="Calibri" w:cs="Calibri"/>
          <w:sz w:val="22"/>
          <w:szCs w:val="22"/>
        </w:rPr>
        <w:t>Health</w:t>
      </w:r>
      <w:proofErr w:type="spellEnd"/>
      <w:r w:rsidR="002D2357">
        <w:rPr>
          <w:rFonts w:ascii="Calibri" w:eastAsia="Calibri" w:hAnsi="Calibri" w:cs="Calibri"/>
          <w:sz w:val="22"/>
          <w:szCs w:val="22"/>
        </w:rPr>
        <w:t xml:space="preserve"> Data Hub, à l’attention du Délégué à la protection des données, 9 rue Georges Pitard, 75015 Paris) ou au directeur de l'organisme gestionnaire d'assurance maladie obligatoire dont vous relevez. Vous pouvez également contacter le délégué à la protection des données de l’UNPS, dont les coordonnées sont les suivantes : </w:t>
      </w:r>
      <w:hyperlink r:id="rId10">
        <w:r w:rsidR="002D2357">
          <w:rPr>
            <w:rFonts w:ascii="Calibri" w:eastAsia="Calibri" w:hAnsi="Calibri" w:cs="Calibri"/>
            <w:color w:val="0000FF"/>
            <w:sz w:val="22"/>
            <w:szCs w:val="22"/>
            <w:u w:val="single"/>
          </w:rPr>
          <w:t>mathilde.guest@unps-sante.org</w:t>
        </w:r>
      </w:hyperlink>
      <w:r w:rsidR="002D2357">
        <w:rPr>
          <w:rFonts w:ascii="Calibri" w:eastAsia="Calibri" w:hAnsi="Calibri" w:cs="Calibri"/>
          <w:sz w:val="22"/>
          <w:szCs w:val="22"/>
        </w:rPr>
        <w:t xml:space="preserve">, 25 rue </w:t>
      </w:r>
      <w:proofErr w:type="spellStart"/>
      <w:r w:rsidR="002D2357">
        <w:rPr>
          <w:rFonts w:ascii="Calibri" w:eastAsia="Calibri" w:hAnsi="Calibri" w:cs="Calibri"/>
          <w:sz w:val="22"/>
          <w:szCs w:val="22"/>
        </w:rPr>
        <w:t>Miollis</w:t>
      </w:r>
      <w:proofErr w:type="spellEnd"/>
      <w:r w:rsidR="002D2357">
        <w:rPr>
          <w:rFonts w:ascii="Calibri" w:eastAsia="Calibri" w:hAnsi="Calibri" w:cs="Calibri"/>
          <w:sz w:val="22"/>
          <w:szCs w:val="22"/>
        </w:rPr>
        <w:t xml:space="preserve">- 75015 PARIS. </w:t>
      </w:r>
    </w:p>
    <w:p w14:paraId="00000042" w14:textId="77777777" w:rsidR="00F90501" w:rsidRDefault="00F90501">
      <w:pPr>
        <w:ind w:left="0" w:hanging="2"/>
        <w:jc w:val="both"/>
        <w:rPr>
          <w:rFonts w:ascii="Calibri" w:eastAsia="Calibri" w:hAnsi="Calibri" w:cs="Calibri"/>
          <w:sz w:val="22"/>
          <w:szCs w:val="22"/>
        </w:rPr>
      </w:pPr>
    </w:p>
    <w:p w14:paraId="00000043" w14:textId="77777777"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Si vous estimez que vos droits concernant le traitement de vos données n’ont pas été respectés, il vous est possible de saisir la Commission Nationale de l’Informatique et des Libertés (CNIL) afin de faire une réclamation (https://www.cnil.fr).  </w:t>
      </w:r>
    </w:p>
    <w:p w14:paraId="00000044" w14:textId="77777777" w:rsidR="00F90501" w:rsidRDefault="00F90501">
      <w:pPr>
        <w:ind w:left="0" w:hanging="2"/>
        <w:jc w:val="both"/>
        <w:rPr>
          <w:rFonts w:ascii="Calibri" w:eastAsia="Calibri" w:hAnsi="Calibri" w:cs="Calibri"/>
        </w:rPr>
      </w:pPr>
    </w:p>
    <w:p w14:paraId="00000045" w14:textId="77777777" w:rsidR="00F90501" w:rsidRDefault="002D2357">
      <w:pPr>
        <w:numPr>
          <w:ilvl w:val="0"/>
          <w:numId w:val="1"/>
        </w:numPr>
        <w:ind w:left="0" w:hanging="2"/>
        <w:jc w:val="both"/>
        <w:rPr>
          <w:rFonts w:ascii="Calibri" w:eastAsia="Calibri" w:hAnsi="Calibri" w:cs="Calibri"/>
        </w:rPr>
      </w:pPr>
      <w:r>
        <w:rPr>
          <w:rFonts w:ascii="Calibri" w:eastAsia="Calibri" w:hAnsi="Calibri" w:cs="Calibri"/>
          <w:b/>
        </w:rPr>
        <w:t>Comment puis-je obtenir plus de renseignements sur les études menées par l’UNPS ?</w:t>
      </w:r>
    </w:p>
    <w:p w14:paraId="00000046" w14:textId="77777777" w:rsidR="00F90501" w:rsidRDefault="00F90501">
      <w:pPr>
        <w:ind w:left="0" w:hanging="2"/>
        <w:jc w:val="both"/>
        <w:rPr>
          <w:rFonts w:ascii="Calibri" w:eastAsia="Calibri" w:hAnsi="Calibri" w:cs="Calibri"/>
          <w:sz w:val="22"/>
          <w:szCs w:val="22"/>
        </w:rPr>
      </w:pPr>
    </w:p>
    <w:p w14:paraId="00000049" w14:textId="0C537DBB" w:rsidR="00F90501" w:rsidRDefault="002D2357" w:rsidP="0099239D">
      <w:pPr>
        <w:ind w:left="0" w:hanging="2"/>
        <w:jc w:val="both"/>
        <w:rPr>
          <w:rFonts w:ascii="Calibri" w:eastAsia="Calibri" w:hAnsi="Calibri" w:cs="Calibri"/>
          <w:sz w:val="22"/>
          <w:szCs w:val="22"/>
        </w:rPr>
      </w:pPr>
      <w:r>
        <w:rPr>
          <w:rFonts w:ascii="Calibri" w:eastAsia="Calibri" w:hAnsi="Calibri" w:cs="Calibri"/>
          <w:sz w:val="22"/>
          <w:szCs w:val="22"/>
        </w:rPr>
        <w:t xml:space="preserve">Pour en savoir plus sur ces études, vous pouvez contacter le responsable de traitement dont les coordonnées sont mentionnées au point 2.  </w:t>
      </w:r>
      <w:sdt>
        <w:sdtPr>
          <w:tag w:val="goog_rdk_67"/>
          <w:id w:val="1592357043"/>
        </w:sdtPr>
        <w:sdtEndPr/>
        <w:sdtContent/>
      </w:sdt>
      <w:r>
        <w:rPr>
          <w:rFonts w:ascii="Calibri" w:eastAsia="Calibri" w:hAnsi="Calibri" w:cs="Calibri"/>
          <w:sz w:val="22"/>
          <w:szCs w:val="22"/>
        </w:rPr>
        <w:t>Par ailleurs, en vous rendant sur le</w:t>
      </w:r>
      <w:hyperlink r:id="rId11">
        <w:r>
          <w:rPr>
            <w:rFonts w:ascii="Calibri" w:eastAsia="Calibri" w:hAnsi="Calibri" w:cs="Calibri"/>
            <w:color w:val="1155CC"/>
            <w:sz w:val="22"/>
            <w:szCs w:val="22"/>
          </w:rPr>
          <w:t xml:space="preserve"> </w:t>
        </w:r>
      </w:hyperlink>
      <w:sdt>
        <w:sdtPr>
          <w:tag w:val="goog_rdk_68"/>
          <w:id w:val="-572358899"/>
        </w:sdtPr>
        <w:sdtEndPr/>
        <w:sdtContent>
          <w:hyperlink r:id="rId12" w:history="1">
            <w:r>
              <w:rPr>
                <w:rFonts w:ascii="Calibri" w:eastAsia="Calibri" w:hAnsi="Calibri" w:cs="Calibri"/>
                <w:color w:val="1155CC"/>
                <w:sz w:val="22"/>
                <w:szCs w:val="22"/>
                <w:u w:val="single"/>
              </w:rPr>
              <w:t>répertoire public</w:t>
            </w:r>
          </w:hyperlink>
        </w:sdtContent>
      </w:sdt>
      <w:sdt>
        <w:sdtPr>
          <w:tag w:val="goog_rdk_69"/>
          <w:id w:val="1634439003"/>
          <w:showingPlcHdr/>
        </w:sdtPr>
        <w:sdtEndPr/>
        <w:sdtContent>
          <w:r w:rsidR="00FB5F3F">
            <w:t xml:space="preserve">     </w:t>
          </w:r>
        </w:sdtContent>
      </w:sdt>
      <w:r>
        <w:rPr>
          <w:rFonts w:ascii="Calibri" w:eastAsia="Calibri" w:hAnsi="Calibri" w:cs="Calibri"/>
          <w:sz w:val="22"/>
          <w:szCs w:val="22"/>
        </w:rPr>
        <w:t xml:space="preserve"> du </w:t>
      </w:r>
      <w:proofErr w:type="spellStart"/>
      <w:r>
        <w:rPr>
          <w:rFonts w:ascii="Calibri" w:eastAsia="Calibri" w:hAnsi="Calibri" w:cs="Calibri"/>
          <w:sz w:val="22"/>
          <w:szCs w:val="22"/>
        </w:rPr>
        <w:t>Health</w:t>
      </w:r>
      <w:proofErr w:type="spellEnd"/>
      <w:r>
        <w:rPr>
          <w:rFonts w:ascii="Calibri" w:eastAsia="Calibri" w:hAnsi="Calibri" w:cs="Calibri"/>
          <w:sz w:val="22"/>
          <w:szCs w:val="22"/>
        </w:rPr>
        <w:t xml:space="preserve"> Data Hub</w:t>
      </w:r>
      <w:r w:rsidR="00FB5F3F">
        <w:rPr>
          <w:rFonts w:ascii="Calibri" w:eastAsia="Calibri" w:hAnsi="Calibri" w:cs="Calibri"/>
          <w:sz w:val="22"/>
          <w:szCs w:val="22"/>
        </w:rPr>
        <w:t>, vous</w:t>
      </w:r>
      <w:r>
        <w:rPr>
          <w:rFonts w:ascii="Calibri" w:eastAsia="Calibri" w:hAnsi="Calibri" w:cs="Calibri"/>
          <w:sz w:val="22"/>
          <w:szCs w:val="22"/>
        </w:rPr>
        <w:t xml:space="preserve"> </w:t>
      </w:r>
      <w:sdt>
        <w:sdtPr>
          <w:tag w:val="goog_rdk_73"/>
          <w:id w:val="-1457712604"/>
        </w:sdtPr>
        <w:sdtEndPr/>
        <w:sdtContent>
          <w:sdt>
            <w:sdtPr>
              <w:tag w:val="goog_rdk_72"/>
              <w:id w:val="1255868559"/>
            </w:sdtPr>
            <w:sdtEndPr/>
            <w:sdtContent/>
          </w:sdt>
        </w:sdtContent>
      </w:sdt>
      <w:r>
        <w:rPr>
          <w:rFonts w:ascii="Calibri" w:eastAsia="Calibri" w:hAnsi="Calibri" w:cs="Calibri"/>
          <w:sz w:val="22"/>
          <w:szCs w:val="22"/>
        </w:rPr>
        <w:t xml:space="preserve">pourrez retrouver des informations sur les études menées par l’UNPS. Le </w:t>
      </w:r>
      <w:proofErr w:type="spellStart"/>
      <w:r>
        <w:rPr>
          <w:rFonts w:ascii="Calibri" w:eastAsia="Calibri" w:hAnsi="Calibri" w:cs="Calibri"/>
          <w:sz w:val="22"/>
          <w:szCs w:val="22"/>
        </w:rPr>
        <w:t>Health</w:t>
      </w:r>
      <w:proofErr w:type="spellEnd"/>
      <w:r>
        <w:rPr>
          <w:rFonts w:ascii="Calibri" w:eastAsia="Calibri" w:hAnsi="Calibri" w:cs="Calibri"/>
          <w:sz w:val="22"/>
          <w:szCs w:val="22"/>
        </w:rPr>
        <w:t xml:space="preserve"> Data Hub fournit dans ce répertoire une information complète et régulièrement mise à jour. </w:t>
      </w:r>
    </w:p>
    <w:p w14:paraId="0000004A" w14:textId="77777777" w:rsidR="00F90501" w:rsidRDefault="00F90501">
      <w:pPr>
        <w:ind w:left="0" w:hanging="2"/>
        <w:jc w:val="both"/>
        <w:rPr>
          <w:rFonts w:ascii="Calibri" w:eastAsia="Calibri" w:hAnsi="Calibri" w:cs="Calibri"/>
          <w:sz w:val="22"/>
          <w:szCs w:val="22"/>
        </w:rPr>
      </w:pPr>
    </w:p>
    <w:p w14:paraId="0000004B" w14:textId="404530BF" w:rsidR="00F90501" w:rsidRDefault="002D2357">
      <w:pPr>
        <w:ind w:left="0" w:hanging="2"/>
        <w:jc w:val="both"/>
        <w:rPr>
          <w:rFonts w:ascii="Calibri" w:eastAsia="Calibri" w:hAnsi="Calibri" w:cs="Calibri"/>
          <w:sz w:val="22"/>
          <w:szCs w:val="22"/>
        </w:rPr>
      </w:pPr>
      <w:r>
        <w:rPr>
          <w:rFonts w:ascii="Calibri" w:eastAsia="Calibri" w:hAnsi="Calibri" w:cs="Calibri"/>
          <w:sz w:val="22"/>
          <w:szCs w:val="22"/>
        </w:rPr>
        <w:t xml:space="preserve">Pour toute question ou demande spécifique, vous pouvez également contacter notre Délégué à la protection des données par courriel </w:t>
      </w:r>
      <w:hyperlink r:id="rId13">
        <w:r>
          <w:rPr>
            <w:rFonts w:ascii="Calibri" w:eastAsia="Calibri" w:hAnsi="Calibri" w:cs="Calibri"/>
            <w:color w:val="0000FF"/>
            <w:sz w:val="22"/>
            <w:szCs w:val="22"/>
            <w:u w:val="single"/>
          </w:rPr>
          <w:t>mathilde.guest@unps-sante.gouv.fr</w:t>
        </w:r>
      </w:hyperlink>
      <w:r>
        <w:rPr>
          <w:rFonts w:ascii="Calibri" w:eastAsia="Calibri" w:hAnsi="Calibri" w:cs="Calibri"/>
          <w:sz w:val="22"/>
          <w:szCs w:val="22"/>
        </w:rPr>
        <w:t xml:space="preserve"> ou par voie postale UNPS – Délégué à la protection des données – 25 rue </w:t>
      </w:r>
      <w:proofErr w:type="spellStart"/>
      <w:r>
        <w:rPr>
          <w:rFonts w:ascii="Calibri" w:eastAsia="Calibri" w:hAnsi="Calibri" w:cs="Calibri"/>
          <w:sz w:val="22"/>
          <w:szCs w:val="22"/>
        </w:rPr>
        <w:t>Miollis</w:t>
      </w:r>
      <w:proofErr w:type="spellEnd"/>
      <w:r>
        <w:rPr>
          <w:rFonts w:ascii="Calibri" w:eastAsia="Calibri" w:hAnsi="Calibri" w:cs="Calibri"/>
          <w:sz w:val="22"/>
          <w:szCs w:val="22"/>
        </w:rPr>
        <w:t xml:space="preserve"> – 75015 PARIS</w:t>
      </w:r>
      <w:sdt>
        <w:sdtPr>
          <w:tag w:val="goog_rdk_78"/>
          <w:id w:val="-1566640154"/>
        </w:sdtPr>
        <w:sdtEndPr/>
        <w:sdtContent>
          <w:sdt>
            <w:sdtPr>
              <w:tag w:val="goog_rdk_79"/>
              <w:id w:val="-1658448408"/>
            </w:sdtPr>
            <w:sdtEndPr/>
            <w:sdtContent/>
          </w:sdt>
        </w:sdtContent>
      </w:sdt>
      <w:r>
        <w:rPr>
          <w:rFonts w:ascii="Calibri" w:eastAsia="Calibri" w:hAnsi="Calibri" w:cs="Calibri"/>
          <w:sz w:val="22"/>
          <w:szCs w:val="22"/>
        </w:rPr>
        <w:t>.</w:t>
      </w:r>
    </w:p>
    <w:p w14:paraId="0000004C" w14:textId="77777777" w:rsidR="00F90501" w:rsidRDefault="00F90501">
      <w:pPr>
        <w:ind w:left="0" w:hanging="2"/>
        <w:jc w:val="both"/>
        <w:rPr>
          <w:rFonts w:ascii="Calibri" w:eastAsia="Calibri" w:hAnsi="Calibri" w:cs="Calibri"/>
          <w:sz w:val="22"/>
          <w:szCs w:val="22"/>
        </w:rPr>
      </w:pPr>
    </w:p>
    <w:p w14:paraId="0000004D" w14:textId="77777777" w:rsidR="00F90501" w:rsidRDefault="00F90501">
      <w:pPr>
        <w:ind w:left="0" w:hanging="2"/>
        <w:jc w:val="both"/>
        <w:rPr>
          <w:rFonts w:ascii="Calibri" w:eastAsia="Calibri" w:hAnsi="Calibri" w:cs="Calibri"/>
          <w:sz w:val="22"/>
          <w:szCs w:val="22"/>
        </w:rPr>
      </w:pPr>
    </w:p>
    <w:sectPr w:rsidR="00F90501">
      <w:headerReference w:type="even" r:id="rId14"/>
      <w:headerReference w:type="default" r:id="rId15"/>
      <w:footerReference w:type="even" r:id="rId16"/>
      <w:footerReference w:type="default" r:id="rId17"/>
      <w:headerReference w:type="first" r:id="rId18"/>
      <w:footerReference w:type="first" r:id="rId19"/>
      <w:pgSz w:w="11906" w:h="16838"/>
      <w:pgMar w:top="737" w:right="1418" w:bottom="567" w:left="170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8181" w14:textId="77777777" w:rsidR="006E083B" w:rsidRDefault="006E083B">
      <w:pPr>
        <w:spacing w:line="240" w:lineRule="auto"/>
        <w:ind w:left="0" w:hanging="2"/>
      </w:pPr>
      <w:r>
        <w:separator/>
      </w:r>
    </w:p>
  </w:endnote>
  <w:endnote w:type="continuationSeparator" w:id="0">
    <w:p w14:paraId="7517EE45" w14:textId="77777777" w:rsidR="006E083B" w:rsidRDefault="006E08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F90501" w:rsidRDefault="002D2357">
    <w:pPr>
      <w:pBdr>
        <w:top w:val="single" w:sz="18" w:space="1" w:color="494C83"/>
        <w:left w:val="nil"/>
        <w:bottom w:val="nil"/>
        <w:right w:val="nil"/>
        <w:between w:val="nil"/>
      </w:pBdr>
      <w:tabs>
        <w:tab w:val="center" w:pos="4536"/>
        <w:tab w:val="right" w:pos="9072"/>
      </w:tabs>
      <w:spacing w:line="240" w:lineRule="auto"/>
      <w:ind w:left="0" w:right="-964" w:hanging="2"/>
      <w:jc w:val="center"/>
      <w:rPr>
        <w:rFonts w:ascii="Arial Narrow" w:eastAsia="Arial Narrow" w:hAnsi="Arial Narrow" w:cs="Arial Narrow"/>
        <w:color w:val="494C83"/>
        <w:sz w:val="20"/>
        <w:szCs w:val="20"/>
      </w:rPr>
    </w:pPr>
    <w:r>
      <w:rPr>
        <w:rFonts w:ascii="Arial Narrow" w:eastAsia="Arial Narrow" w:hAnsi="Arial Narrow" w:cs="Arial Narrow"/>
        <w:b/>
        <w:color w:val="494C83"/>
        <w:sz w:val="20"/>
        <w:szCs w:val="20"/>
      </w:rPr>
      <w:t>UNPS</w:t>
    </w:r>
  </w:p>
  <w:p w14:paraId="00000056" w14:textId="77777777" w:rsidR="00F90501" w:rsidRDefault="002D2357">
    <w:pPr>
      <w:pBdr>
        <w:top w:val="single" w:sz="18" w:space="1" w:color="494C83"/>
        <w:left w:val="nil"/>
        <w:bottom w:val="nil"/>
        <w:right w:val="nil"/>
        <w:between w:val="nil"/>
      </w:pBdr>
      <w:tabs>
        <w:tab w:val="center" w:pos="4536"/>
        <w:tab w:val="right" w:pos="9072"/>
      </w:tabs>
      <w:spacing w:line="240" w:lineRule="auto"/>
      <w:ind w:left="0" w:right="-964" w:hanging="2"/>
      <w:jc w:val="center"/>
      <w:rPr>
        <w:rFonts w:ascii="Arial Narrow" w:eastAsia="Arial Narrow" w:hAnsi="Arial Narrow" w:cs="Arial Narrow"/>
        <w:color w:val="494C83"/>
        <w:sz w:val="20"/>
        <w:szCs w:val="20"/>
      </w:rPr>
    </w:pPr>
    <w:r>
      <w:rPr>
        <w:rFonts w:ascii="Arial Narrow" w:eastAsia="Arial Narrow" w:hAnsi="Arial Narrow" w:cs="Arial Narrow"/>
        <w:b/>
        <w:color w:val="494C83"/>
        <w:sz w:val="20"/>
        <w:szCs w:val="20"/>
      </w:rPr>
      <w:t xml:space="preserve">25 rue </w:t>
    </w:r>
    <w:proofErr w:type="spellStart"/>
    <w:r>
      <w:rPr>
        <w:rFonts w:ascii="Arial Narrow" w:eastAsia="Arial Narrow" w:hAnsi="Arial Narrow" w:cs="Arial Narrow"/>
        <w:b/>
        <w:color w:val="494C83"/>
        <w:sz w:val="20"/>
        <w:szCs w:val="20"/>
      </w:rPr>
      <w:t>Miollis</w:t>
    </w:r>
    <w:proofErr w:type="spellEnd"/>
    <w:r>
      <w:rPr>
        <w:rFonts w:ascii="Arial Narrow" w:eastAsia="Arial Narrow" w:hAnsi="Arial Narrow" w:cs="Arial Narrow"/>
        <w:b/>
        <w:color w:val="494C83"/>
        <w:sz w:val="20"/>
        <w:szCs w:val="20"/>
      </w:rPr>
      <w:t xml:space="preserve"> – 75015 PARIS</w:t>
    </w:r>
  </w:p>
  <w:p w14:paraId="00000057" w14:textId="77777777" w:rsidR="00F90501" w:rsidRDefault="002D2357">
    <w:pPr>
      <w:pBdr>
        <w:top w:val="single" w:sz="18" w:space="1" w:color="494C83"/>
        <w:left w:val="nil"/>
        <w:bottom w:val="nil"/>
        <w:right w:val="nil"/>
        <w:between w:val="nil"/>
      </w:pBdr>
      <w:tabs>
        <w:tab w:val="center" w:pos="4536"/>
        <w:tab w:val="right" w:pos="9072"/>
      </w:tabs>
      <w:spacing w:line="240" w:lineRule="auto"/>
      <w:ind w:left="0" w:right="-964" w:hanging="2"/>
      <w:jc w:val="center"/>
      <w:rPr>
        <w:rFonts w:ascii="Arial Narrow" w:eastAsia="Arial Narrow" w:hAnsi="Arial Narrow" w:cs="Arial Narrow"/>
        <w:color w:val="494C83"/>
        <w:sz w:val="20"/>
        <w:szCs w:val="20"/>
      </w:rPr>
    </w:pPr>
    <w:r>
      <w:rPr>
        <w:rFonts w:ascii="Arial Narrow" w:eastAsia="Arial Narrow" w:hAnsi="Arial Narrow" w:cs="Arial Narrow"/>
        <w:b/>
        <w:color w:val="494C83"/>
        <w:sz w:val="20"/>
        <w:szCs w:val="20"/>
      </w:rPr>
      <w:t>Tél. : 09 61 26 22 47 – Fax : 01 56 58 02 92</w:t>
    </w:r>
  </w:p>
  <w:p w14:paraId="00000058" w14:textId="77777777" w:rsidR="00F90501" w:rsidRDefault="00D85E12">
    <w:pPr>
      <w:pBdr>
        <w:top w:val="single" w:sz="18" w:space="1" w:color="494C83"/>
        <w:left w:val="nil"/>
        <w:bottom w:val="nil"/>
        <w:right w:val="nil"/>
        <w:between w:val="nil"/>
      </w:pBdr>
      <w:tabs>
        <w:tab w:val="center" w:pos="4536"/>
        <w:tab w:val="right" w:pos="9072"/>
      </w:tabs>
      <w:spacing w:line="240" w:lineRule="auto"/>
      <w:ind w:left="0" w:right="-964" w:hanging="2"/>
      <w:jc w:val="center"/>
      <w:rPr>
        <w:color w:val="000000"/>
      </w:rPr>
    </w:pPr>
    <w:hyperlink r:id="rId1">
      <w:r w:rsidR="002D2357">
        <w:rPr>
          <w:rFonts w:ascii="Arial Narrow" w:eastAsia="Arial Narrow" w:hAnsi="Arial Narrow" w:cs="Arial Narrow"/>
          <w:b/>
          <w:color w:val="494C83"/>
          <w:sz w:val="20"/>
          <w:szCs w:val="20"/>
          <w:u w:val="single"/>
        </w:rPr>
        <w:t>unps@hotmail.fr</w:t>
      </w:r>
    </w:hyperlink>
    <w:r w:rsidR="002D2357">
      <w:rPr>
        <w:rFonts w:ascii="Arial Narrow" w:eastAsia="Arial Narrow" w:hAnsi="Arial Narrow" w:cs="Arial Narrow"/>
        <w:b/>
        <w:color w:val="494C83"/>
        <w:sz w:val="20"/>
        <w:szCs w:val="20"/>
      </w:rPr>
      <w:t xml:space="preserve"> – www.unps-sante.org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90501" w:rsidRDefault="002D2357">
    <w:pPr>
      <w:pBdr>
        <w:top w:val="single" w:sz="18" w:space="1" w:color="595959"/>
        <w:left w:val="nil"/>
        <w:bottom w:val="nil"/>
        <w:right w:val="nil"/>
        <w:between w:val="nil"/>
      </w:pBdr>
      <w:tabs>
        <w:tab w:val="center" w:pos="4536"/>
        <w:tab w:val="right" w:pos="9072"/>
        <w:tab w:val="center" w:pos="4393"/>
        <w:tab w:val="left" w:pos="5190"/>
      </w:tabs>
      <w:spacing w:line="240" w:lineRule="auto"/>
      <w:ind w:left="0" w:right="-964" w:hanging="2"/>
      <w:rPr>
        <w:rFonts w:ascii="Arial" w:eastAsia="Arial" w:hAnsi="Arial" w:cs="Arial"/>
        <w:color w:val="595959"/>
        <w:sz w:val="20"/>
        <w:szCs w:val="20"/>
      </w:rPr>
    </w:pPr>
    <w:r>
      <w:rPr>
        <w:rFonts w:ascii="Arial Narrow" w:eastAsia="Arial Narrow" w:hAnsi="Arial Narrow" w:cs="Arial Narrow"/>
        <w:b/>
        <w:color w:val="595959"/>
        <w:sz w:val="20"/>
        <w:szCs w:val="20"/>
      </w:rPr>
      <w:tab/>
    </w:r>
    <w:r>
      <w:rPr>
        <w:rFonts w:ascii="Arial" w:eastAsia="Arial" w:hAnsi="Arial" w:cs="Arial"/>
        <w:b/>
        <w:color w:val="595959"/>
        <w:sz w:val="20"/>
        <w:szCs w:val="20"/>
      </w:rPr>
      <w:t>UNPS</w:t>
    </w:r>
    <w:r>
      <w:rPr>
        <w:rFonts w:ascii="Arial" w:eastAsia="Arial" w:hAnsi="Arial" w:cs="Arial"/>
        <w:b/>
        <w:color w:val="595959"/>
        <w:sz w:val="20"/>
        <w:szCs w:val="20"/>
      </w:rPr>
      <w:tab/>
    </w:r>
  </w:p>
  <w:p w14:paraId="00000052" w14:textId="77777777" w:rsidR="00F90501" w:rsidRDefault="002D2357">
    <w:pPr>
      <w:pBdr>
        <w:top w:val="single" w:sz="18" w:space="1" w:color="595959"/>
        <w:left w:val="nil"/>
        <w:bottom w:val="nil"/>
        <w:right w:val="nil"/>
        <w:between w:val="nil"/>
      </w:pBdr>
      <w:tabs>
        <w:tab w:val="center" w:pos="4536"/>
        <w:tab w:val="right" w:pos="9072"/>
      </w:tabs>
      <w:spacing w:line="240" w:lineRule="auto"/>
      <w:ind w:left="0" w:right="-964" w:hanging="2"/>
      <w:jc w:val="center"/>
      <w:rPr>
        <w:rFonts w:ascii="Arial" w:eastAsia="Arial" w:hAnsi="Arial" w:cs="Arial"/>
        <w:color w:val="595959"/>
        <w:sz w:val="20"/>
        <w:szCs w:val="20"/>
      </w:rPr>
    </w:pPr>
    <w:r>
      <w:rPr>
        <w:rFonts w:ascii="Arial" w:eastAsia="Arial" w:hAnsi="Arial" w:cs="Arial"/>
        <w:b/>
        <w:color w:val="595959"/>
        <w:sz w:val="20"/>
        <w:szCs w:val="20"/>
      </w:rPr>
      <w:t xml:space="preserve">25 rue </w:t>
    </w:r>
    <w:proofErr w:type="spellStart"/>
    <w:r>
      <w:rPr>
        <w:rFonts w:ascii="Arial" w:eastAsia="Arial" w:hAnsi="Arial" w:cs="Arial"/>
        <w:b/>
        <w:color w:val="595959"/>
        <w:sz w:val="20"/>
        <w:szCs w:val="20"/>
      </w:rPr>
      <w:t>Miollis</w:t>
    </w:r>
    <w:proofErr w:type="spellEnd"/>
    <w:r>
      <w:rPr>
        <w:rFonts w:ascii="Arial" w:eastAsia="Arial" w:hAnsi="Arial" w:cs="Arial"/>
        <w:b/>
        <w:color w:val="595959"/>
        <w:sz w:val="20"/>
        <w:szCs w:val="20"/>
      </w:rPr>
      <w:t xml:space="preserve"> – 75015 PARIS</w:t>
    </w:r>
  </w:p>
  <w:p w14:paraId="00000053" w14:textId="77777777" w:rsidR="00F90501" w:rsidRDefault="002D2357">
    <w:pPr>
      <w:pBdr>
        <w:top w:val="single" w:sz="18" w:space="1" w:color="595959"/>
        <w:left w:val="nil"/>
        <w:bottom w:val="nil"/>
        <w:right w:val="nil"/>
        <w:between w:val="nil"/>
      </w:pBdr>
      <w:tabs>
        <w:tab w:val="center" w:pos="4536"/>
        <w:tab w:val="right" w:pos="9072"/>
      </w:tabs>
      <w:spacing w:line="240" w:lineRule="auto"/>
      <w:ind w:left="0" w:right="-964" w:hanging="2"/>
      <w:jc w:val="center"/>
      <w:rPr>
        <w:rFonts w:ascii="Arial" w:eastAsia="Arial" w:hAnsi="Arial" w:cs="Arial"/>
        <w:color w:val="595959"/>
        <w:sz w:val="20"/>
        <w:szCs w:val="20"/>
      </w:rPr>
    </w:pPr>
    <w:r>
      <w:rPr>
        <w:rFonts w:ascii="Arial" w:eastAsia="Arial" w:hAnsi="Arial" w:cs="Arial"/>
        <w:b/>
        <w:color w:val="595959"/>
        <w:sz w:val="20"/>
        <w:szCs w:val="20"/>
      </w:rPr>
      <w:t>Tél. : 01 44 38 80 91– Fax : 01 56 58 02 92</w:t>
    </w:r>
  </w:p>
  <w:p w14:paraId="00000054" w14:textId="77777777" w:rsidR="00F90501" w:rsidRDefault="00D85E12">
    <w:pPr>
      <w:pBdr>
        <w:top w:val="single" w:sz="18" w:space="1" w:color="595959"/>
        <w:left w:val="nil"/>
        <w:bottom w:val="nil"/>
        <w:right w:val="nil"/>
        <w:between w:val="nil"/>
      </w:pBdr>
      <w:tabs>
        <w:tab w:val="center" w:pos="4536"/>
        <w:tab w:val="right" w:pos="9072"/>
      </w:tabs>
      <w:spacing w:line="240" w:lineRule="auto"/>
      <w:ind w:left="0" w:right="-964" w:hanging="2"/>
      <w:jc w:val="center"/>
      <w:rPr>
        <w:rFonts w:ascii="Arial" w:eastAsia="Arial" w:hAnsi="Arial" w:cs="Arial"/>
        <w:color w:val="595959"/>
      </w:rPr>
    </w:pPr>
    <w:hyperlink r:id="rId1">
      <w:r w:rsidR="002D2357">
        <w:rPr>
          <w:rFonts w:ascii="Arial" w:eastAsia="Arial" w:hAnsi="Arial" w:cs="Arial"/>
          <w:b/>
          <w:color w:val="595959"/>
          <w:sz w:val="20"/>
          <w:szCs w:val="20"/>
        </w:rPr>
        <w:t>secretariat@unps-sante.org</w:t>
      </w:r>
    </w:hyperlink>
    <w:r w:rsidR="002D2357">
      <w:rPr>
        <w:rFonts w:ascii="Arial" w:eastAsia="Arial" w:hAnsi="Arial" w:cs="Arial"/>
        <w:b/>
        <w:color w:val="595959"/>
        <w:sz w:val="20"/>
        <w:szCs w:val="20"/>
      </w:rPr>
      <w:t xml:space="preserve"> – www.unps-sante.org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DABB" w14:textId="77777777" w:rsidR="002D2357" w:rsidRDefault="002D2357">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4B77" w14:textId="77777777" w:rsidR="006E083B" w:rsidRDefault="006E083B">
      <w:pPr>
        <w:spacing w:line="240" w:lineRule="auto"/>
        <w:ind w:left="0" w:hanging="2"/>
      </w:pPr>
      <w:r>
        <w:separator/>
      </w:r>
    </w:p>
  </w:footnote>
  <w:footnote w:type="continuationSeparator" w:id="0">
    <w:p w14:paraId="6296F95D" w14:textId="77777777" w:rsidR="006E083B" w:rsidRDefault="006E083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F90501" w:rsidRDefault="002D2357">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14:anchorId="5CF384DE" wp14:editId="053D17F6">
          <wp:extent cx="2190115" cy="6286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0115" cy="628650"/>
                  </a:xfrm>
                  <a:prstGeom prst="rect">
                    <a:avLst/>
                  </a:prstGeom>
                  <a:ln/>
                </pic:spPr>
              </pic:pic>
            </a:graphicData>
          </a:graphic>
        </wp:inline>
      </w:drawing>
    </w:r>
  </w:p>
  <w:p w14:paraId="00000050" w14:textId="77777777" w:rsidR="00F90501" w:rsidRDefault="00F90501">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70BC" w14:textId="77777777" w:rsidR="002D2357" w:rsidRDefault="002D2357">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14:anchorId="13CCEDA5" wp14:editId="37C58C0A">
          <wp:extent cx="1788795" cy="1275715"/>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88795" cy="1275715"/>
                  </a:xfrm>
                  <a:prstGeom prst="rect">
                    <a:avLst/>
                  </a:prstGeom>
                  <a:ln/>
                </pic:spPr>
              </pic:pic>
            </a:graphicData>
          </a:graphic>
        </wp:inline>
      </w:drawing>
    </w:r>
    <w:r>
      <w:rPr>
        <w:color w:val="000000"/>
      </w:rPr>
      <w:tab/>
    </w:r>
    <w:r>
      <w:rPr>
        <w:color w:val="000000"/>
      </w:rPr>
      <w:tab/>
    </w:r>
  </w:p>
  <w:p w14:paraId="0000004E" w14:textId="004C333A" w:rsidR="00F90501" w:rsidRDefault="002D2357">
    <w:pPr>
      <w:pBdr>
        <w:top w:val="nil"/>
        <w:left w:val="nil"/>
        <w:bottom w:val="nil"/>
        <w:right w:val="nil"/>
        <w:between w:val="nil"/>
      </w:pBdr>
      <w:tabs>
        <w:tab w:val="center" w:pos="4536"/>
        <w:tab w:val="right" w:pos="9072"/>
      </w:tabs>
      <w:spacing w:line="240" w:lineRule="auto"/>
      <w:ind w:left="0" w:hanging="2"/>
      <w:rPr>
        <w:color w:val="000000"/>
      </w:rPr>
    </w:pPr>
    <w:r>
      <w:rPr>
        <w:color w:val="000000"/>
      </w:rPr>
      <w:tab/>
    </w:r>
    <w:r>
      <w:rPr>
        <w:color w:val="000000"/>
      </w:rPr>
      <w:tab/>
    </w:r>
    <w:r>
      <w:rPr>
        <w:color w:val="000000"/>
      </w:rPr>
      <w:tab/>
    </w:r>
    <w:r w:rsidR="00D77132">
      <w:rPr>
        <w:rFonts w:ascii="Calibri" w:eastAsia="Calibri" w:hAnsi="Calibri" w:cs="Calibri"/>
        <w:color w:val="000000"/>
        <w:sz w:val="22"/>
        <w:szCs w:val="22"/>
      </w:rPr>
      <w:t>10 mai</w:t>
    </w:r>
    <w:r>
      <w:rPr>
        <w:rFonts w:ascii="Calibri" w:eastAsia="Calibri" w:hAnsi="Calibri" w:cs="Calibri"/>
        <w:color w:val="000000"/>
        <w:sz w:val="22"/>
        <w:szCs w:val="22"/>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604" w14:textId="77777777" w:rsidR="002D2357" w:rsidRDefault="002D2357">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24162"/>
    <w:multiLevelType w:val="multilevel"/>
    <w:tmpl w:val="F06609DA"/>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7D53158"/>
    <w:multiLevelType w:val="multilevel"/>
    <w:tmpl w:val="7890AED2"/>
    <w:lvl w:ilvl="0">
      <w:start w:val="1"/>
      <w:numFmt w:val="bullet"/>
      <w:lvlText w:val="●"/>
      <w:lvlJc w:val="left"/>
      <w:pPr>
        <w:ind w:left="0" w:firstLine="0"/>
      </w:pPr>
      <w:rPr>
        <w:rFonts w:ascii="Noto Sans Symbols" w:eastAsia="Noto Sans Symbols" w:hAnsi="Noto Sans Symbols" w:cs="Noto Sans Symbols"/>
        <w:b/>
        <w:color w:val="1F4E79"/>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num w:numId="1" w16cid:durableId="1770588497">
    <w:abstractNumId w:val="0"/>
  </w:num>
  <w:num w:numId="2" w16cid:durableId="101426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01"/>
    <w:rsid w:val="000429D4"/>
    <w:rsid w:val="001E5CB7"/>
    <w:rsid w:val="002D2357"/>
    <w:rsid w:val="00366582"/>
    <w:rsid w:val="004F492F"/>
    <w:rsid w:val="006E083B"/>
    <w:rsid w:val="00917977"/>
    <w:rsid w:val="0099239D"/>
    <w:rsid w:val="00AE7875"/>
    <w:rsid w:val="00B6495E"/>
    <w:rsid w:val="00C15E61"/>
    <w:rsid w:val="00D77132"/>
    <w:rsid w:val="00D85E12"/>
    <w:rsid w:val="00E916F9"/>
    <w:rsid w:val="00F90501"/>
    <w:rsid w:val="00FB5F3F"/>
    <w:rsid w:val="00FB7853"/>
    <w:rsid w:val="00FE3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940C"/>
  <w15:docId w15:val="{2F3536CB-E403-4C39-9501-DFD556F0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Corpsdetexte">
    <w:name w:val="Body Text"/>
    <w:basedOn w:val="Normal"/>
    <w:pPr>
      <w:jc w:val="both"/>
    </w:pPr>
    <w:rPr>
      <w:rFonts w:ascii="Arial" w:hAnsi="Ari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w w:val="100"/>
      <w:position w:val="-1"/>
      <w:u w:val="single"/>
      <w:effect w:val="none"/>
      <w:vertAlign w:val="baseline"/>
      <w:cs w:val="0"/>
      <w:em w:val="none"/>
    </w:rPr>
  </w:style>
  <w:style w:type="character" w:customStyle="1" w:styleId="CNSD">
    <w:name w:val="CNSD"/>
    <w:rPr>
      <w:rFonts w:ascii="Arial" w:hAnsi="Arial" w:cs="Arial" w:hint="default"/>
      <w:color w:val="auto"/>
      <w:w w:val="100"/>
      <w:position w:val="-1"/>
      <w:sz w:val="22"/>
      <w:szCs w:val="22"/>
      <w:effect w:val="none"/>
      <w:vertAlign w:val="baseline"/>
      <w:cs w:val="0"/>
      <w:em w:val="none"/>
    </w:rPr>
  </w:style>
  <w:style w:type="paragraph" w:customStyle="1" w:styleId="CM7">
    <w:name w:val="CM7"/>
    <w:basedOn w:val="Normal"/>
    <w:next w:val="Normal"/>
    <w:pPr>
      <w:autoSpaceDE w:val="0"/>
      <w:autoSpaceDN w:val="0"/>
      <w:adjustRightInd w:val="0"/>
    </w:pPr>
    <w:rPr>
      <w:rFonts w:ascii="Times New Roman" w:hAnsi="Times New Roman"/>
    </w:rPr>
  </w:style>
  <w:style w:type="character" w:styleId="lev">
    <w:name w:val="Strong"/>
    <w:rPr>
      <w:b/>
      <w:bCs/>
      <w:w w:val="100"/>
      <w:position w:val="-1"/>
      <w:effect w:val="none"/>
      <w:vertAlign w:val="baseline"/>
      <w:cs w:val="0"/>
      <w:em w:val="none"/>
    </w:rPr>
  </w:style>
  <w:style w:type="paragraph" w:customStyle="1" w:styleId="ecececmsonormal1">
    <w:name w:val="ec_ec_ec_msonormal1"/>
    <w:basedOn w:val="Normal"/>
    <w:rPr>
      <w:rFonts w:ascii="Times New Roman" w:eastAsia="Times New Roman" w:hAnsi="Times New Roman"/>
    </w:rPr>
  </w:style>
  <w:style w:type="paragraph" w:styleId="NormalWeb">
    <w:name w:val="Normal (Web)"/>
    <w:basedOn w:val="Normal"/>
    <w:qFormat/>
    <w:pPr>
      <w:spacing w:before="100" w:beforeAutospacing="1" w:after="100" w:afterAutospacing="1"/>
    </w:pPr>
    <w:rPr>
      <w:rFonts w:ascii="Times New Roman" w:eastAsia="Times New Roman" w:hAnsi="Times New Roman"/>
    </w:rPr>
  </w:style>
  <w:style w:type="character" w:customStyle="1" w:styleId="En-tteCar">
    <w:name w:val="En-tête Car"/>
    <w:rPr>
      <w:w w:val="100"/>
      <w:position w:val="-1"/>
      <w:sz w:val="24"/>
      <w:effect w:val="none"/>
      <w:vertAlign w:val="baseline"/>
      <w:cs w:val="0"/>
      <w:em w:val="none"/>
    </w:rPr>
  </w:style>
  <w:style w:type="character" w:customStyle="1" w:styleId="PieddepageCar">
    <w:name w:val="Pied de page Car"/>
    <w:rPr>
      <w:w w:val="100"/>
      <w:position w:val="-1"/>
      <w:sz w:val="24"/>
      <w:effect w:val="none"/>
      <w:vertAlign w:val="baseline"/>
      <w:cs w:val="0"/>
      <w:em w:val="none"/>
    </w:rPr>
  </w:style>
  <w:style w:type="paragraph" w:styleId="Corpsdetexte2">
    <w:name w:val="Body Text 2"/>
    <w:basedOn w:val="Normal"/>
    <w:pPr>
      <w:spacing w:after="120" w:line="480" w:lineRule="auto"/>
    </w:pPr>
  </w:style>
  <w:style w:type="character" w:customStyle="1" w:styleId="Corpsdetexte2Car">
    <w:name w:val="Corps de texte 2 Car"/>
    <w:rPr>
      <w:w w:val="100"/>
      <w:position w:val="-1"/>
      <w:sz w:val="24"/>
      <w:effect w:val="none"/>
      <w:vertAlign w:val="baseline"/>
      <w:cs w:val="0"/>
      <w:em w:val="none"/>
    </w:rPr>
  </w:style>
  <w:style w:type="paragraph" w:customStyle="1" w:styleId="ececmsonormal">
    <w:name w:val="ec_ec_msonormal"/>
    <w:basedOn w:val="Normal"/>
    <w:pPr>
      <w:spacing w:before="100" w:beforeAutospacing="1" w:after="100" w:afterAutospacing="1"/>
    </w:pPr>
    <w:rPr>
      <w:rFonts w:ascii="Times New Roman" w:eastAsia="Times New Roman" w:hAnsi="Times New Roman"/>
    </w:rPr>
  </w:style>
  <w:style w:type="paragraph" w:styleId="Paragraphedeliste">
    <w:name w:val="List Paragraph"/>
    <w:basedOn w:val="Normal"/>
    <w:pPr>
      <w:spacing w:after="200" w:line="276" w:lineRule="auto"/>
      <w:ind w:left="720"/>
      <w:contextualSpacing/>
    </w:pPr>
    <w:rPr>
      <w:rFonts w:ascii="Calibri" w:eastAsia="Calibri" w:hAnsi="Calibri"/>
      <w:sz w:val="22"/>
      <w:szCs w:val="22"/>
      <w:lang w:eastAsia="en-US"/>
    </w:rPr>
  </w:style>
  <w:style w:type="paragraph" w:styleId="Textedebulles">
    <w:name w:val="Balloon Text"/>
    <w:basedOn w:val="Normal"/>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rPr>
  </w:style>
  <w:style w:type="character" w:customStyle="1" w:styleId="CommentaireCar">
    <w:name w:val="Commentaire Car"/>
    <w:basedOn w:val="Policepardfaut"/>
    <w:rPr>
      <w:w w:val="100"/>
      <w:position w:val="-1"/>
      <w:effect w:val="none"/>
      <w:vertAlign w:val="baseline"/>
      <w:cs w:val="0"/>
      <w:em w:val="none"/>
    </w:rPr>
  </w:style>
  <w:style w:type="paragraph" w:styleId="Objetducommentaire">
    <w:name w:val="annotation subject"/>
    <w:basedOn w:val="Commentaire"/>
    <w:next w:val="Commentaire"/>
    <w:rPr>
      <w:b/>
      <w:bCs/>
    </w:rPr>
  </w:style>
  <w:style w:type="character" w:customStyle="1" w:styleId="ObjetducommentaireCar">
    <w:name w:val="Objet du commentaire Car"/>
    <w:rPr>
      <w:b/>
      <w:bCs/>
      <w:w w:val="100"/>
      <w:position w:val="-1"/>
      <w:effect w:val="none"/>
      <w:vertAlign w:val="baseline"/>
      <w:cs w:val="0"/>
      <w:em w:val="none"/>
    </w:rPr>
  </w:style>
  <w:style w:type="character" w:customStyle="1" w:styleId="Titre1Car">
    <w:name w:val="Titre 1 Car"/>
    <w:rPr>
      <w:rFonts w:ascii="Times New Roman" w:eastAsia="Times New Roman" w:hAnsi="Times New Roman"/>
      <w:b/>
      <w:bCs/>
      <w:w w:val="100"/>
      <w:kern w:val="36"/>
      <w:position w:val="-1"/>
      <w:sz w:val="48"/>
      <w:szCs w:val="48"/>
      <w:effect w:val="none"/>
      <w:vertAlign w:val="baseline"/>
      <w:cs w:val="0"/>
      <w:em w:val="none"/>
    </w:rPr>
  </w:style>
  <w:style w:type="paragraph" w:styleId="Notedebasdepage">
    <w:name w:val="footnote text"/>
    <w:basedOn w:val="Normal"/>
    <w:rPr>
      <w:sz w:val="20"/>
    </w:rPr>
  </w:style>
  <w:style w:type="character" w:customStyle="1" w:styleId="NotedebasdepageCar">
    <w:name w:val="Note de bas de page Car"/>
    <w:basedOn w:val="Policepardfaut"/>
    <w:rPr>
      <w:w w:val="100"/>
      <w:position w:val="-1"/>
      <w:effect w:val="none"/>
      <w:vertAlign w:val="baseline"/>
      <w:cs w:val="0"/>
      <w:em w:val="none"/>
    </w:rPr>
  </w:style>
  <w:style w:type="character" w:styleId="Appelnotedebasdep">
    <w:name w:val="footnote reference"/>
    <w:rPr>
      <w:w w:val="100"/>
      <w:position w:val="-1"/>
      <w:effect w:val="none"/>
      <w:vertAlign w:val="superscript"/>
      <w:cs w:val="0"/>
      <w:em w:val="none"/>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ident@unps-sante.org" TargetMode="External"/><Relationship Id="rId13" Type="http://schemas.openxmlformats.org/officeDocument/2006/relationships/hyperlink" Target="mailto:mathilde.guest@unps-sante.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data-hub.fr/proje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data-hub.fr/proje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thilde.guest@unps-sant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ecretariat@unps-sant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nps@hotmail.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unps-san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JzZUtO26qorM+qOjLAcS49Qqg==">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6714</Characters>
  <Application>Microsoft Office Word</Application>
  <DocSecurity>0</DocSecurity>
  <Lines>55</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Pierrine PEILLON</dc:creator>
  <cp:lastModifiedBy>Mathilde GUEST</cp:lastModifiedBy>
  <cp:revision>4</cp:revision>
  <dcterms:created xsi:type="dcterms:W3CDTF">2022-04-04T12:57:00Z</dcterms:created>
  <dcterms:modified xsi:type="dcterms:W3CDTF">2022-05-10T12:00:00Z</dcterms:modified>
</cp:coreProperties>
</file>